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30" w:rsidRPr="00CB001C" w:rsidRDefault="00354A30" w:rsidP="005C38D9">
      <w:pPr>
        <w:jc w:val="center"/>
        <w:outlineLvl w:val="0"/>
        <w:rPr>
          <w:b/>
          <w:bCs/>
          <w:sz w:val="28"/>
          <w:szCs w:val="28"/>
        </w:rPr>
      </w:pPr>
    </w:p>
    <w:p w:rsidR="00354A30" w:rsidRDefault="00354A30" w:rsidP="005C38D9">
      <w:pPr>
        <w:jc w:val="center"/>
        <w:outlineLvl w:val="0"/>
        <w:rPr>
          <w:b/>
          <w:bCs/>
          <w:sz w:val="28"/>
          <w:szCs w:val="28"/>
        </w:rPr>
      </w:pPr>
      <w:r w:rsidRPr="001B292D">
        <w:rPr>
          <w:b/>
          <w:bCs/>
          <w:sz w:val="28"/>
          <w:szCs w:val="28"/>
        </w:rPr>
        <w:t>Выписка</w:t>
      </w:r>
    </w:p>
    <w:p w:rsidR="00354A30" w:rsidRPr="001D3E3C" w:rsidRDefault="00354A30" w:rsidP="001D3E3C">
      <w:pPr>
        <w:jc w:val="center"/>
        <w:outlineLvl w:val="0"/>
        <w:rPr>
          <w:b/>
          <w:sz w:val="28"/>
        </w:rPr>
      </w:pPr>
      <w:r w:rsidRPr="001D3E3C">
        <w:rPr>
          <w:b/>
          <w:bCs/>
          <w:sz w:val="28"/>
          <w:szCs w:val="28"/>
        </w:rPr>
        <w:t xml:space="preserve">из акта </w:t>
      </w:r>
      <w:r w:rsidRPr="001D3E3C">
        <w:rPr>
          <w:b/>
          <w:sz w:val="28"/>
        </w:rPr>
        <w:t>планового контрольного мероприятия в</w:t>
      </w:r>
    </w:p>
    <w:p w:rsidR="00354A30" w:rsidRPr="007F1541" w:rsidRDefault="00354A30" w:rsidP="005C38D9">
      <w:pPr>
        <w:pStyle w:val="6"/>
        <w:jc w:val="center"/>
        <w:rPr>
          <w:b/>
        </w:rPr>
      </w:pPr>
      <w:r w:rsidRPr="007F1541">
        <w:rPr>
          <w:b/>
        </w:rPr>
        <w:t>Муниципальном унитарном предприят</w:t>
      </w:r>
      <w:bookmarkStart w:id="0" w:name="_GoBack"/>
      <w:bookmarkEnd w:id="0"/>
      <w:r w:rsidRPr="007F1541">
        <w:rPr>
          <w:b/>
        </w:rPr>
        <w:t>ии Озерского городского округа</w:t>
      </w:r>
    </w:p>
    <w:p w:rsidR="00354A30" w:rsidRDefault="00354A30" w:rsidP="005C38D9">
      <w:pPr>
        <w:pStyle w:val="6"/>
        <w:jc w:val="center"/>
        <w:rPr>
          <w:b/>
        </w:rPr>
      </w:pPr>
      <w:r w:rsidRPr="007F1541">
        <w:rPr>
          <w:b/>
        </w:rPr>
        <w:t>«Санаторий «Дальняя дача»</w:t>
      </w:r>
      <w:r w:rsidRPr="009E6F20">
        <w:rPr>
          <w:b/>
        </w:rPr>
        <w:t xml:space="preserve"> </w:t>
      </w:r>
      <w:r>
        <w:rPr>
          <w:b/>
        </w:rPr>
        <w:t>№ 8</w:t>
      </w:r>
    </w:p>
    <w:p w:rsidR="00354A30" w:rsidRPr="009E6F20" w:rsidRDefault="00354A30" w:rsidP="005C38D9">
      <w:pPr>
        <w:pStyle w:val="6"/>
        <w:jc w:val="center"/>
        <w:rPr>
          <w:b/>
        </w:rPr>
      </w:pPr>
      <w:r>
        <w:rPr>
          <w:b/>
        </w:rPr>
        <w:t>(акт от 18.10.2016 № 8)</w:t>
      </w:r>
    </w:p>
    <w:p w:rsidR="00354A30" w:rsidRPr="00CB001C" w:rsidRDefault="00354A30" w:rsidP="005C38D9">
      <w:pPr>
        <w:pStyle w:val="6"/>
        <w:jc w:val="center"/>
      </w:pPr>
    </w:p>
    <w:p w:rsidR="00354A30" w:rsidRPr="00CB001C" w:rsidRDefault="00354A30" w:rsidP="005C38D9">
      <w:pPr>
        <w:pStyle w:val="9"/>
      </w:pPr>
      <w:r w:rsidRPr="00CB001C">
        <w:tab/>
        <w:t>1.</w:t>
      </w:r>
      <w:r w:rsidRPr="00CB001C">
        <w:tab/>
        <w:t>Основание для проведения контрольного мероприятия: распоряжени</w:t>
      </w:r>
      <w:r>
        <w:t>я</w:t>
      </w:r>
      <w:r w:rsidRPr="00CB001C">
        <w:t xml:space="preserve"> и.о. председателя Контрольно-счетной палаты Озерского городского округа </w:t>
      </w:r>
      <w:r>
        <w:t xml:space="preserve">              </w:t>
      </w:r>
      <w:r w:rsidRPr="00CB001C">
        <w:t xml:space="preserve">от </w:t>
      </w:r>
      <w:r>
        <w:t>15.08.2016 № 38, от 15.09.2016 № 42, от 28.09.2016 № 46, от 13.10.2016 № 48.</w:t>
      </w:r>
    </w:p>
    <w:p w:rsidR="00354A30" w:rsidRPr="00CB001C" w:rsidRDefault="00354A30" w:rsidP="005C38D9">
      <w:pPr>
        <w:jc w:val="both"/>
        <w:rPr>
          <w:sz w:val="28"/>
          <w:szCs w:val="28"/>
        </w:rPr>
      </w:pPr>
      <w:r w:rsidRPr="00CB001C">
        <w:tab/>
      </w:r>
      <w:r w:rsidRPr="00CB001C">
        <w:rPr>
          <w:sz w:val="28"/>
          <w:szCs w:val="28"/>
        </w:rPr>
        <w:t>2.</w:t>
      </w:r>
      <w:r w:rsidRPr="00CB001C">
        <w:rPr>
          <w:sz w:val="28"/>
          <w:szCs w:val="28"/>
        </w:rPr>
        <w:tab/>
        <w:t>Цели контрольного мероприятия:</w:t>
      </w:r>
    </w:p>
    <w:p w:rsidR="00354A30" w:rsidRPr="00CB001C" w:rsidRDefault="00354A30" w:rsidP="005C38D9">
      <w:pPr>
        <w:pStyle w:val="BodyTextIndent"/>
        <w:ind w:firstLine="0"/>
      </w:pPr>
      <w:r w:rsidRPr="00CB001C">
        <w:tab/>
        <w:t>2.1.</w:t>
      </w:r>
      <w:r w:rsidRPr="00CB001C">
        <w:tab/>
        <w:t xml:space="preserve">Проверка полноты и своевременности учета доходов, полученных </w:t>
      </w:r>
      <w:r>
        <w:t xml:space="preserve">           </w:t>
      </w:r>
      <w:r w:rsidRPr="00CB001C">
        <w:t>от осуществления деятельности предприятия по реализации путевок, услуг автостоянки и проката за 2014, 2015 годы и текущий период 2016 года.</w:t>
      </w:r>
    </w:p>
    <w:p w:rsidR="00354A30" w:rsidRPr="00CB001C" w:rsidRDefault="00354A30" w:rsidP="005C38D9">
      <w:pPr>
        <w:pStyle w:val="BodyTextIndent"/>
        <w:ind w:firstLine="0"/>
      </w:pPr>
      <w:r w:rsidRPr="00CB001C">
        <w:tab/>
        <w:t>2.2.</w:t>
      </w:r>
      <w:r w:rsidRPr="00CB001C">
        <w:tab/>
        <w:t>Проверка финансово-хозяйственной деятельности структурных подразделений предприятия: гаража, столовой за 2014, 2015 годы и текущий период 2016 года.</w:t>
      </w:r>
    </w:p>
    <w:p w:rsidR="00354A30" w:rsidRPr="00374FD1" w:rsidRDefault="00354A30" w:rsidP="005C38D9">
      <w:pPr>
        <w:jc w:val="both"/>
        <w:rPr>
          <w:bCs/>
          <w:sz w:val="16"/>
          <w:szCs w:val="16"/>
        </w:rPr>
      </w:pPr>
    </w:p>
    <w:p w:rsidR="00354A30" w:rsidRPr="00CB001C" w:rsidRDefault="00354A30" w:rsidP="005C38D9">
      <w:pPr>
        <w:jc w:val="both"/>
        <w:rPr>
          <w:b/>
          <w:bCs/>
          <w:sz w:val="28"/>
          <w:szCs w:val="28"/>
        </w:rPr>
      </w:pPr>
      <w:r w:rsidRPr="00CB001C">
        <w:rPr>
          <w:b/>
          <w:bCs/>
          <w:sz w:val="28"/>
          <w:szCs w:val="28"/>
        </w:rPr>
        <w:t>1.</w:t>
      </w:r>
      <w:r w:rsidRPr="00CB001C">
        <w:rPr>
          <w:b/>
          <w:bCs/>
          <w:sz w:val="28"/>
          <w:szCs w:val="28"/>
        </w:rPr>
        <w:tab/>
        <w:t>Общие сведения о предприятии</w:t>
      </w:r>
    </w:p>
    <w:p w:rsidR="00354A30" w:rsidRPr="00CB001C" w:rsidRDefault="00354A30" w:rsidP="005C38D9">
      <w:pPr>
        <w:pStyle w:val="2"/>
        <w:rPr>
          <w:sz w:val="16"/>
          <w:szCs w:val="16"/>
          <w:lang w:eastAsia="en-US"/>
        </w:rPr>
      </w:pPr>
    </w:p>
    <w:p w:rsidR="00354A30" w:rsidRPr="00CB001C" w:rsidRDefault="00354A30" w:rsidP="005C38D9">
      <w:pPr>
        <w:shd w:val="clear" w:color="auto" w:fill="FFFFFF"/>
        <w:jc w:val="both"/>
        <w:rPr>
          <w:sz w:val="28"/>
          <w:szCs w:val="28"/>
          <w:lang w:eastAsia="ru-RU"/>
        </w:rPr>
      </w:pPr>
      <w:r w:rsidRPr="00CB001C">
        <w:tab/>
      </w:r>
      <w:r w:rsidRPr="00CB001C">
        <w:rPr>
          <w:sz w:val="28"/>
          <w:szCs w:val="28"/>
        </w:rPr>
        <w:t>1.</w:t>
      </w:r>
      <w:r w:rsidRPr="00CB001C">
        <w:rPr>
          <w:sz w:val="28"/>
          <w:szCs w:val="28"/>
        </w:rPr>
        <w:tab/>
      </w:r>
      <w:r w:rsidRPr="00CB001C">
        <w:rPr>
          <w:sz w:val="28"/>
          <w:szCs w:val="28"/>
          <w:lang w:eastAsia="ru-RU"/>
        </w:rPr>
        <w:t>Постановлением главы администрации города Челябинска-65                       от 01.11.1993 №</w:t>
      </w:r>
      <w:r w:rsidRPr="00CB001C">
        <w:rPr>
          <w:sz w:val="28"/>
          <w:szCs w:val="28"/>
          <w:lang w:val="en-US" w:eastAsia="ru-RU"/>
        </w:rPr>
        <w:t> </w:t>
      </w:r>
      <w:r w:rsidRPr="00CB001C">
        <w:rPr>
          <w:sz w:val="28"/>
          <w:szCs w:val="28"/>
          <w:lang w:eastAsia="ru-RU"/>
        </w:rPr>
        <w:t xml:space="preserve">1957 создано и зарегистрировано муниципальное предприятие               </w:t>
      </w:r>
      <w:r>
        <w:rPr>
          <w:sz w:val="28"/>
          <w:szCs w:val="28"/>
          <w:lang w:eastAsia="ru-RU"/>
        </w:rPr>
        <w:t xml:space="preserve">     Дом отдыха «Дальняя дача».</w:t>
      </w:r>
    </w:p>
    <w:p w:rsidR="00354A30" w:rsidRPr="00CB001C" w:rsidRDefault="00354A30" w:rsidP="001D3E3C">
      <w:pPr>
        <w:pStyle w:val="9"/>
        <w:rPr>
          <w:rStyle w:val="50"/>
          <w:sz w:val="28"/>
          <w:lang w:val="ru-RU" w:eastAsia="ru-RU"/>
        </w:rPr>
      </w:pPr>
      <w:r w:rsidRPr="00CB001C">
        <w:rPr>
          <w:lang w:eastAsia="ru-RU"/>
        </w:rPr>
        <w:tab/>
        <w:t xml:space="preserve">Постановлением администрации Озерского городского округа </w:t>
      </w:r>
      <w:r w:rsidRPr="00862941">
        <w:rPr>
          <w:lang w:eastAsia="ru-RU"/>
        </w:rPr>
        <w:t xml:space="preserve">        </w:t>
      </w:r>
      <w:r>
        <w:rPr>
          <w:lang w:eastAsia="ru-RU"/>
        </w:rPr>
        <w:t xml:space="preserve">          </w:t>
      </w:r>
      <w:r w:rsidRPr="00862941">
        <w:rPr>
          <w:lang w:eastAsia="ru-RU"/>
        </w:rPr>
        <w:t xml:space="preserve">          </w:t>
      </w:r>
      <w:r w:rsidRPr="00CB001C">
        <w:rPr>
          <w:lang w:eastAsia="ru-RU"/>
        </w:rPr>
        <w:t>от 14.12.2006 №</w:t>
      </w:r>
      <w:r>
        <w:rPr>
          <w:lang w:val="en-US" w:eastAsia="ru-RU"/>
        </w:rPr>
        <w:t> </w:t>
      </w:r>
      <w:r w:rsidRPr="00CB001C">
        <w:rPr>
          <w:lang w:eastAsia="ru-RU"/>
        </w:rPr>
        <w:t xml:space="preserve">1689 </w:t>
      </w:r>
      <w:r w:rsidRPr="00CB001C">
        <w:t>муниципальное унитарное предприятие «Санаторий «Дальняя дача» переименовано в муниципальное унитарное предприятие Озерского городского округа «Санаторий «Дальняя дача».</w:t>
      </w:r>
    </w:p>
    <w:p w:rsidR="00354A30" w:rsidRPr="00CB001C" w:rsidRDefault="00354A30" w:rsidP="005C38D9">
      <w:pPr>
        <w:pStyle w:val="1"/>
        <w:rPr>
          <w:rStyle w:val="30"/>
          <w:lang w:val="ru-RU"/>
        </w:rPr>
      </w:pPr>
      <w:r w:rsidRPr="00CB001C">
        <w:tab/>
      </w:r>
      <w:r w:rsidRPr="001B292D">
        <w:t>2</w:t>
      </w:r>
      <w:r w:rsidRPr="00CB001C">
        <w:t>.</w:t>
      </w:r>
      <w:r w:rsidRPr="00CB001C">
        <w:tab/>
      </w:r>
      <w:r w:rsidRPr="00CB001C">
        <w:rPr>
          <w:rStyle w:val="30"/>
          <w:lang w:val="ru-RU"/>
        </w:rPr>
        <w:t>С</w:t>
      </w:r>
      <w:r w:rsidRPr="00CB001C">
        <w:t xml:space="preserve">окращенное официальное </w:t>
      </w:r>
      <w:r w:rsidRPr="00CB001C">
        <w:rPr>
          <w:rStyle w:val="30"/>
          <w:lang w:val="ru-RU"/>
        </w:rPr>
        <w:t xml:space="preserve">наименование: МУП </w:t>
      </w:r>
      <w:r w:rsidRPr="00CB001C">
        <w:t>«Санаторий «Дальняя дача».</w:t>
      </w:r>
    </w:p>
    <w:p w:rsidR="00354A30" w:rsidRPr="00CB001C" w:rsidRDefault="00354A30" w:rsidP="005C38D9">
      <w:pPr>
        <w:pStyle w:val="1"/>
        <w:rPr>
          <w:bCs/>
        </w:rPr>
      </w:pPr>
      <w:r w:rsidRPr="00CB001C">
        <w:tab/>
      </w:r>
      <w:r w:rsidRPr="001B292D">
        <w:t>3</w:t>
      </w:r>
      <w:r w:rsidRPr="00CB001C">
        <w:t>.</w:t>
      </w:r>
      <w:r w:rsidRPr="00CB001C">
        <w:tab/>
        <w:t>Юридический и фактический адрес: 456875, Российская Федерация, Челябинская область, город Кыштым, улица Дальняя, 2.</w:t>
      </w:r>
    </w:p>
    <w:p w:rsidR="00354A30" w:rsidRPr="00CB001C" w:rsidRDefault="00354A30" w:rsidP="00434033">
      <w:pPr>
        <w:pStyle w:val="1"/>
      </w:pPr>
      <w:r w:rsidRPr="00CB001C">
        <w:tab/>
      </w:r>
      <w:r w:rsidRPr="001B292D">
        <w:t>4</w:t>
      </w:r>
      <w:r w:rsidRPr="00CB001C">
        <w:rPr>
          <w:rStyle w:val="90"/>
          <w:lang w:val="ru-RU"/>
        </w:rPr>
        <w:t>.</w:t>
      </w:r>
      <w:r w:rsidRPr="00CB001C">
        <w:rPr>
          <w:rStyle w:val="90"/>
          <w:lang w:val="ru-RU"/>
        </w:rPr>
        <w:tab/>
      </w:r>
      <w:r w:rsidRPr="00CB001C">
        <w:t xml:space="preserve">Учредителем и собственником </w:t>
      </w:r>
      <w:r w:rsidRPr="00CB001C">
        <w:rPr>
          <w:rStyle w:val="30"/>
          <w:lang w:val="ru-RU"/>
        </w:rPr>
        <w:t xml:space="preserve">имущества предприятия является муниципальное образование Озерский городской округ Челябинской области. Полномочия учредителя и собственника имущества </w:t>
      </w:r>
      <w:r w:rsidRPr="00CB001C">
        <w:rPr>
          <w:bdr w:val="none" w:sz="0" w:space="0" w:color="auto" w:frame="1"/>
        </w:rPr>
        <w:t xml:space="preserve">осуществляет администрация Озерского городского округа в лице </w:t>
      </w:r>
      <w:r w:rsidRPr="00CB001C">
        <w:t xml:space="preserve">отраслевого (функционального) органа – </w:t>
      </w:r>
      <w:r w:rsidRPr="00CB001C">
        <w:rPr>
          <w:bdr w:val="none" w:sz="0" w:space="0" w:color="auto" w:frame="1"/>
        </w:rPr>
        <w:t xml:space="preserve">Управление </w:t>
      </w:r>
      <w:r w:rsidRPr="00CB001C">
        <w:t>имущественных отношений администрации Озерского городского округа.</w:t>
      </w:r>
    </w:p>
    <w:p w:rsidR="00354A30" w:rsidRPr="00CB001C" w:rsidRDefault="00354A30" w:rsidP="005C38D9">
      <w:pPr>
        <w:pStyle w:val="9"/>
        <w:rPr>
          <w:lang w:eastAsia="ru-RU"/>
        </w:rPr>
      </w:pPr>
      <w:r w:rsidRPr="00CB001C">
        <w:rPr>
          <w:lang w:eastAsia="ru-RU"/>
        </w:rPr>
        <w:tab/>
      </w:r>
      <w:r w:rsidRPr="001B292D">
        <w:rPr>
          <w:lang w:eastAsia="ru-RU"/>
        </w:rPr>
        <w:t>5</w:t>
      </w:r>
      <w:r w:rsidRPr="00CB001C">
        <w:rPr>
          <w:rStyle w:val="90"/>
          <w:lang w:val="ru-RU"/>
        </w:rPr>
        <w:t>.</w:t>
      </w:r>
      <w:r w:rsidRPr="00CB001C">
        <w:rPr>
          <w:rStyle w:val="90"/>
          <w:lang w:val="ru-RU"/>
        </w:rPr>
        <w:tab/>
        <w:t xml:space="preserve">Предприятие имеет закрепленное на праве хозяйственного ведения муниципальное имущество, осуществляет финансово-хозяйственную деятельность </w:t>
      </w:r>
      <w:r w:rsidRPr="009E57F6">
        <w:rPr>
          <w:rStyle w:val="90"/>
          <w:lang w:val="ru-RU"/>
        </w:rPr>
        <w:t xml:space="preserve">      </w:t>
      </w:r>
      <w:r w:rsidRPr="00CB001C">
        <w:rPr>
          <w:lang w:eastAsia="ru-RU"/>
        </w:rPr>
        <w:t>в соответствии с предметом и целями, определенными законодательством Российской Федерации, нормативными правовыми актами органов местного самоуправления, Уставом, утверждаемым собственником имущества.</w:t>
      </w:r>
    </w:p>
    <w:p w:rsidR="00354A30" w:rsidRPr="00CB001C" w:rsidRDefault="00354A30" w:rsidP="005C38D9">
      <w:pPr>
        <w:pStyle w:val="9"/>
        <w:rPr>
          <w:rStyle w:val="50"/>
          <w:sz w:val="28"/>
          <w:lang w:val="ru-RU"/>
        </w:rPr>
      </w:pPr>
      <w:r w:rsidRPr="00CB001C">
        <w:rPr>
          <w:rStyle w:val="50"/>
          <w:sz w:val="28"/>
          <w:lang w:val="ru-RU"/>
        </w:rPr>
        <w:tab/>
      </w:r>
      <w:r w:rsidRPr="001B292D">
        <w:rPr>
          <w:rStyle w:val="50"/>
          <w:sz w:val="28"/>
          <w:lang w:val="ru-RU"/>
        </w:rPr>
        <w:t>6</w:t>
      </w:r>
      <w:r w:rsidRPr="00CB001C">
        <w:rPr>
          <w:rStyle w:val="50"/>
          <w:sz w:val="28"/>
          <w:lang w:val="ru-RU"/>
        </w:rPr>
        <w:t>.</w:t>
      </w:r>
      <w:r w:rsidRPr="00CB001C">
        <w:rPr>
          <w:rStyle w:val="50"/>
          <w:sz w:val="28"/>
          <w:lang w:val="ru-RU"/>
        </w:rPr>
        <w:tab/>
        <w:t xml:space="preserve">В проверяемом периоде деятельность </w:t>
      </w:r>
      <w:r w:rsidRPr="00CB001C">
        <w:t xml:space="preserve">МУП «Санаторий «Дальняя дача» </w:t>
      </w:r>
      <w:r w:rsidRPr="00CB001C">
        <w:rPr>
          <w:rStyle w:val="50"/>
          <w:sz w:val="28"/>
          <w:lang w:val="ru-RU"/>
        </w:rPr>
        <w:t>регламентирована Уставом</w:t>
      </w:r>
      <w:r>
        <w:rPr>
          <w:rStyle w:val="50"/>
          <w:sz w:val="28"/>
          <w:lang w:val="ru-RU"/>
        </w:rPr>
        <w:t>.</w:t>
      </w:r>
    </w:p>
    <w:p w:rsidR="00354A30" w:rsidRPr="00CB001C" w:rsidRDefault="00354A30" w:rsidP="005C38D9">
      <w:pPr>
        <w:pStyle w:val="9"/>
        <w:rPr>
          <w:rStyle w:val="70"/>
          <w:sz w:val="28"/>
        </w:rPr>
      </w:pPr>
      <w:r w:rsidRPr="00CB001C">
        <w:rPr>
          <w:rStyle w:val="30"/>
          <w:lang w:val="ru-RU"/>
        </w:rPr>
        <w:tab/>
      </w:r>
      <w:r w:rsidRPr="001B292D">
        <w:rPr>
          <w:rStyle w:val="30"/>
          <w:lang w:val="ru-RU"/>
        </w:rPr>
        <w:t>7</w:t>
      </w:r>
      <w:r w:rsidRPr="00CB001C">
        <w:rPr>
          <w:rStyle w:val="30"/>
          <w:lang w:val="ru-RU"/>
        </w:rPr>
        <w:t>.</w:t>
      </w:r>
      <w:r w:rsidRPr="00CB001C">
        <w:rPr>
          <w:rStyle w:val="30"/>
          <w:lang w:val="ru-RU"/>
        </w:rPr>
        <w:tab/>
      </w:r>
      <w:r w:rsidRPr="00CB001C">
        <w:rPr>
          <w:rStyle w:val="70"/>
          <w:sz w:val="28"/>
        </w:rPr>
        <w:t>Цели создания: удовлетворение общественных потребностей                             в санаторно-курортном лечении, отдыхе и оздоровлении, решение социальных задач и получение прибыли (пункт 3.2 Устава).</w:t>
      </w:r>
    </w:p>
    <w:p w:rsidR="00354A30" w:rsidRPr="00CB001C" w:rsidRDefault="00354A30" w:rsidP="005C38D9">
      <w:pPr>
        <w:pStyle w:val="9"/>
        <w:rPr>
          <w:rStyle w:val="90"/>
          <w:lang w:val="ru-RU"/>
        </w:rPr>
      </w:pPr>
      <w:r w:rsidRPr="00CB001C">
        <w:tab/>
      </w:r>
      <w:r w:rsidRPr="001B292D">
        <w:t>8</w:t>
      </w:r>
      <w:r w:rsidRPr="00CB001C">
        <w:t>.</w:t>
      </w:r>
      <w:r w:rsidRPr="00CB001C">
        <w:tab/>
      </w:r>
      <w:r w:rsidRPr="00CB001C">
        <w:rPr>
          <w:rStyle w:val="90"/>
          <w:lang w:val="ru-RU"/>
        </w:rPr>
        <w:t>МУП «Санаторий «Дальняя дача» является юридическим лицом, имеет самостоятельный баланс, круглую печать со своим наименованием, штамп, фирменные бланки, расчетные счета в банках</w:t>
      </w:r>
      <w:r>
        <w:rPr>
          <w:rStyle w:val="90"/>
          <w:lang w:val="ru-RU"/>
        </w:rPr>
        <w:t>.</w:t>
      </w:r>
    </w:p>
    <w:p w:rsidR="00354A30" w:rsidRPr="00CB001C" w:rsidRDefault="00354A30" w:rsidP="005C38D9">
      <w:pPr>
        <w:pStyle w:val="BodyText"/>
      </w:pPr>
      <w:r w:rsidRPr="00CB001C">
        <w:tab/>
      </w:r>
      <w:r w:rsidRPr="001B292D">
        <w:t>9</w:t>
      </w:r>
      <w:r w:rsidRPr="00CB001C">
        <w:t>.</w:t>
      </w:r>
      <w:r w:rsidRPr="00CB001C">
        <w:tab/>
        <w:t>Ответственные за финансово-хозяйственную деятельность                                 в проверяемом периоде:</w:t>
      </w:r>
    </w:p>
    <w:p w:rsidR="00354A30" w:rsidRPr="00CB001C" w:rsidRDefault="00354A30" w:rsidP="005C38D9">
      <w:pPr>
        <w:pStyle w:val="BodyText"/>
      </w:pPr>
      <w:r w:rsidRPr="00CB001C">
        <w:tab/>
        <w:t>–</w:t>
      </w:r>
      <w:r w:rsidRPr="00CB001C">
        <w:tab/>
        <w:t>директор Ладнюк Виктор Михайлович</w:t>
      </w:r>
      <w:r w:rsidRPr="00CB001C">
        <w:rPr>
          <w:rStyle w:val="30"/>
          <w:lang w:val="ru-RU"/>
        </w:rPr>
        <w:t xml:space="preserve"> – </w:t>
      </w:r>
      <w:r w:rsidRPr="00CB001C">
        <w:t>назначен с 01.08.2013 (распоряжение от 30.07.2013 №</w:t>
      </w:r>
      <w:r>
        <w:rPr>
          <w:lang w:val="en-US"/>
        </w:rPr>
        <w:t> </w:t>
      </w:r>
      <w:r w:rsidRPr="00CB001C">
        <w:t>423лс), уволен с 19.02.2015 (распоряжение                        от 19.02.2015 №</w:t>
      </w:r>
      <w:r>
        <w:rPr>
          <w:lang w:val="en-US"/>
        </w:rPr>
        <w:t> </w:t>
      </w:r>
      <w:r w:rsidRPr="00CB001C">
        <w:t>100лс);</w:t>
      </w:r>
    </w:p>
    <w:p w:rsidR="00354A30" w:rsidRPr="00CB001C" w:rsidRDefault="00354A30" w:rsidP="005C38D9">
      <w:pPr>
        <w:pStyle w:val="110"/>
      </w:pPr>
      <w:r w:rsidRPr="00CB001C">
        <w:rPr>
          <w:rStyle w:val="10"/>
          <w:lang w:val="ru-RU"/>
        </w:rPr>
        <w:tab/>
      </w:r>
      <w:r w:rsidRPr="00CB001C">
        <w:t>–</w:t>
      </w:r>
      <w:r w:rsidRPr="00CB001C">
        <w:tab/>
      </w:r>
      <w:r w:rsidRPr="00CB001C">
        <w:rPr>
          <w:rStyle w:val="10"/>
          <w:lang w:val="ru-RU"/>
        </w:rPr>
        <w:t>и.о.</w:t>
      </w:r>
      <w:r>
        <w:rPr>
          <w:rStyle w:val="10"/>
          <w:lang w:val="en-US"/>
        </w:rPr>
        <w:t> </w:t>
      </w:r>
      <w:r w:rsidRPr="00CB001C">
        <w:rPr>
          <w:rStyle w:val="10"/>
          <w:lang w:val="ru-RU"/>
        </w:rPr>
        <w:t>директора (на период вакансии)</w:t>
      </w:r>
      <w:r w:rsidRPr="00CB001C">
        <w:rPr>
          <w:rStyle w:val="30"/>
          <w:lang w:val="ru-RU"/>
        </w:rPr>
        <w:t xml:space="preserve"> </w:t>
      </w:r>
      <w:r w:rsidRPr="00CB001C">
        <w:rPr>
          <w:rStyle w:val="10"/>
          <w:lang w:val="ru-RU"/>
        </w:rPr>
        <w:t>Логинов Павел Станиславович                 (по основному месту работы – заместитель директора по общим вопросам)</w:t>
      </w:r>
      <w:r w:rsidRPr="00CB001C">
        <w:rPr>
          <w:rStyle w:val="30"/>
          <w:lang w:val="ru-RU"/>
        </w:rPr>
        <w:t xml:space="preserve"> – назначен с 20.02.2015</w:t>
      </w:r>
      <w:r w:rsidRPr="00CB001C">
        <w:t xml:space="preserve"> (распоряжение от 20.02.2015 №</w:t>
      </w:r>
      <w:r>
        <w:rPr>
          <w:lang w:val="en-US"/>
        </w:rPr>
        <w:t> </w:t>
      </w:r>
      <w:r w:rsidRPr="00CB001C">
        <w:t>101лс);</w:t>
      </w:r>
    </w:p>
    <w:p w:rsidR="00354A30" w:rsidRPr="00CB001C" w:rsidRDefault="00354A30" w:rsidP="005C38D9">
      <w:pPr>
        <w:jc w:val="both"/>
        <w:rPr>
          <w:rStyle w:val="10"/>
          <w:lang w:val="ru-RU"/>
        </w:rPr>
      </w:pPr>
      <w:r w:rsidRPr="00CB001C">
        <w:rPr>
          <w:rStyle w:val="10"/>
          <w:lang w:val="ru-RU"/>
        </w:rPr>
        <w:tab/>
      </w:r>
      <w:r w:rsidRPr="00CB001C">
        <w:rPr>
          <w:sz w:val="28"/>
          <w:szCs w:val="28"/>
        </w:rPr>
        <w:t>–</w:t>
      </w:r>
      <w:r w:rsidRPr="00CB001C">
        <w:rPr>
          <w:sz w:val="28"/>
          <w:szCs w:val="28"/>
        </w:rPr>
        <w:tab/>
      </w:r>
      <w:r w:rsidRPr="00CB001C">
        <w:rPr>
          <w:rStyle w:val="10"/>
          <w:lang w:val="ru-RU"/>
        </w:rPr>
        <w:t>и.о.</w:t>
      </w:r>
      <w:r>
        <w:rPr>
          <w:rStyle w:val="10"/>
          <w:lang w:val="ru-RU"/>
        </w:rPr>
        <w:t> </w:t>
      </w:r>
      <w:r w:rsidRPr="00CB001C">
        <w:rPr>
          <w:rStyle w:val="10"/>
          <w:lang w:val="ru-RU"/>
        </w:rPr>
        <w:t>директора (на период вакансии) Михеенко Светлана Владимировна (по основному месту работы – главный экономист)</w:t>
      </w:r>
      <w:r w:rsidRPr="00CB001C">
        <w:rPr>
          <w:rStyle w:val="30"/>
          <w:lang w:val="ru-RU"/>
        </w:rPr>
        <w:t xml:space="preserve"> – назначена </w:t>
      </w:r>
      <w:r w:rsidRPr="00CB001C">
        <w:rPr>
          <w:rStyle w:val="10"/>
          <w:lang w:val="ru-RU"/>
        </w:rPr>
        <w:t>с 15.05.2015 (распоряжение от 15.05.2015 №</w:t>
      </w:r>
      <w:r>
        <w:rPr>
          <w:rStyle w:val="10"/>
          <w:lang w:val="en-US"/>
        </w:rPr>
        <w:t> </w:t>
      </w:r>
      <w:r w:rsidRPr="00CB001C">
        <w:rPr>
          <w:rStyle w:val="10"/>
          <w:lang w:val="ru-RU"/>
        </w:rPr>
        <w:t>250лс);</w:t>
      </w:r>
    </w:p>
    <w:p w:rsidR="00354A30" w:rsidRPr="00CB001C" w:rsidRDefault="00354A30" w:rsidP="005C38D9">
      <w:pPr>
        <w:pStyle w:val="110"/>
        <w:ind w:firstLine="708"/>
      </w:pPr>
      <w:r w:rsidRPr="00CB001C">
        <w:t>–</w:t>
      </w:r>
      <w:r w:rsidRPr="00CB001C">
        <w:tab/>
      </w:r>
      <w:r w:rsidRPr="00CB001C">
        <w:rPr>
          <w:rStyle w:val="10"/>
          <w:lang w:val="ru-RU"/>
        </w:rPr>
        <w:t>и.о.</w:t>
      </w:r>
      <w:r>
        <w:rPr>
          <w:rStyle w:val="10"/>
          <w:lang w:val="en-US"/>
        </w:rPr>
        <w:t> </w:t>
      </w:r>
      <w:r w:rsidRPr="00CB001C">
        <w:rPr>
          <w:rStyle w:val="10"/>
          <w:lang w:val="ru-RU"/>
        </w:rPr>
        <w:t>директора (на период вакансии)</w:t>
      </w:r>
      <w:r w:rsidRPr="00CB001C">
        <w:rPr>
          <w:rStyle w:val="30"/>
          <w:lang w:val="ru-RU"/>
        </w:rPr>
        <w:t xml:space="preserve"> </w:t>
      </w:r>
      <w:r w:rsidRPr="00CB001C">
        <w:t>Ладнюк Виктор Михайлович</w:t>
      </w:r>
      <w:r w:rsidRPr="00CB001C">
        <w:rPr>
          <w:rStyle w:val="10"/>
          <w:lang w:val="ru-RU"/>
        </w:rPr>
        <w:t xml:space="preserve"> </w:t>
      </w:r>
      <w:r>
        <w:rPr>
          <w:rStyle w:val="10"/>
          <w:lang w:val="ru-RU"/>
        </w:rPr>
        <w:t xml:space="preserve">          </w:t>
      </w:r>
      <w:r w:rsidRPr="00CB001C">
        <w:rPr>
          <w:rStyle w:val="10"/>
          <w:lang w:val="ru-RU"/>
        </w:rPr>
        <w:t>(по основному месту работы – заместитель директора по общим вопросам)</w:t>
      </w:r>
      <w:r w:rsidRPr="00CB001C">
        <w:rPr>
          <w:rStyle w:val="30"/>
          <w:lang w:val="ru-RU"/>
        </w:rPr>
        <w:t xml:space="preserve"> – назначен с 20.05.2015</w:t>
      </w:r>
      <w:r w:rsidRPr="00CB001C">
        <w:t xml:space="preserve"> (распоряжение от 20.05.2015 №</w:t>
      </w:r>
      <w:r>
        <w:rPr>
          <w:lang w:val="en-US"/>
        </w:rPr>
        <w:t> </w:t>
      </w:r>
      <w:r w:rsidRPr="00CB001C">
        <w:t xml:space="preserve">253лс), освобожден </w:t>
      </w:r>
      <w:r>
        <w:t xml:space="preserve">                  </w:t>
      </w:r>
      <w:r w:rsidRPr="00CB001C">
        <w:t>от исполнения обязанностей с 08.06.2015 (распоряжение от 05.06.2015 №</w:t>
      </w:r>
      <w:r>
        <w:rPr>
          <w:lang w:val="en-US"/>
        </w:rPr>
        <w:t> </w:t>
      </w:r>
      <w:r w:rsidRPr="00CB001C">
        <w:t>275лс);</w:t>
      </w:r>
    </w:p>
    <w:p w:rsidR="00354A30" w:rsidRPr="00CB001C" w:rsidRDefault="00354A30" w:rsidP="005C38D9">
      <w:pPr>
        <w:pStyle w:val="110"/>
        <w:ind w:firstLine="708"/>
      </w:pPr>
      <w:r w:rsidRPr="00CB001C">
        <w:t>–</w:t>
      </w:r>
      <w:r w:rsidRPr="00CB001C">
        <w:tab/>
      </w:r>
      <w:r w:rsidRPr="00CB001C">
        <w:rPr>
          <w:rStyle w:val="10"/>
          <w:lang w:val="ru-RU"/>
        </w:rPr>
        <w:t xml:space="preserve">директор </w:t>
      </w:r>
      <w:r w:rsidRPr="00CB001C">
        <w:t>Андронов Игорь Венедиктович</w:t>
      </w:r>
      <w:r w:rsidRPr="00CB001C">
        <w:rPr>
          <w:rStyle w:val="30"/>
          <w:lang w:val="ru-RU"/>
        </w:rPr>
        <w:t xml:space="preserve"> – назначен с 05.06.2015</w:t>
      </w:r>
      <w:r w:rsidRPr="00CB001C">
        <w:t xml:space="preserve"> (распоряжение от 05.06.2015 №</w:t>
      </w:r>
      <w:r>
        <w:rPr>
          <w:lang w:val="en-US"/>
        </w:rPr>
        <w:t> </w:t>
      </w:r>
      <w:r w:rsidRPr="00CB001C">
        <w:t xml:space="preserve">274лс), уволен с 07.09.2015 (распоряжение </w:t>
      </w:r>
      <w:r w:rsidRPr="006371CF">
        <w:t xml:space="preserve">                </w:t>
      </w:r>
      <w:r w:rsidRPr="00CB001C">
        <w:t>от 03.09.2015 №</w:t>
      </w:r>
      <w:r>
        <w:t> </w:t>
      </w:r>
      <w:r w:rsidRPr="00CB001C">
        <w:t>445лс);</w:t>
      </w:r>
    </w:p>
    <w:p w:rsidR="00354A30" w:rsidRPr="00CB001C" w:rsidRDefault="00354A30" w:rsidP="005C38D9">
      <w:pPr>
        <w:pStyle w:val="110"/>
        <w:ind w:firstLine="708"/>
      </w:pPr>
      <w:r w:rsidRPr="00CB001C">
        <w:t>–</w:t>
      </w:r>
      <w:r w:rsidRPr="00CB001C">
        <w:tab/>
      </w:r>
      <w:r w:rsidRPr="00CB001C">
        <w:rPr>
          <w:rStyle w:val="10"/>
          <w:lang w:val="ru-RU"/>
        </w:rPr>
        <w:t>и.о.</w:t>
      </w:r>
      <w:r>
        <w:rPr>
          <w:rStyle w:val="10"/>
          <w:lang w:val="en-US"/>
        </w:rPr>
        <w:t> </w:t>
      </w:r>
      <w:r w:rsidRPr="00CB001C">
        <w:rPr>
          <w:rStyle w:val="10"/>
          <w:lang w:val="ru-RU"/>
        </w:rPr>
        <w:t>директора (на период вакансии)</w:t>
      </w:r>
      <w:r w:rsidRPr="00CB001C">
        <w:rPr>
          <w:rStyle w:val="30"/>
          <w:lang w:val="ru-RU"/>
        </w:rPr>
        <w:t xml:space="preserve"> </w:t>
      </w:r>
      <w:r w:rsidRPr="00CB001C">
        <w:t>Морозихин Александр Владимирович</w:t>
      </w:r>
      <w:r w:rsidRPr="00CB001C">
        <w:rPr>
          <w:rStyle w:val="10"/>
          <w:lang w:val="ru-RU"/>
        </w:rPr>
        <w:t xml:space="preserve"> (по основному месту работы – главный инженер)</w:t>
      </w:r>
      <w:r w:rsidRPr="00CB001C">
        <w:rPr>
          <w:rStyle w:val="30"/>
          <w:lang w:val="ru-RU"/>
        </w:rPr>
        <w:t xml:space="preserve"> – назначен </w:t>
      </w:r>
      <w:r w:rsidRPr="00175B49">
        <w:rPr>
          <w:rStyle w:val="30"/>
          <w:lang w:val="ru-RU"/>
        </w:rPr>
        <w:t xml:space="preserve">              </w:t>
      </w:r>
      <w:r w:rsidRPr="00CB001C">
        <w:rPr>
          <w:rStyle w:val="30"/>
          <w:lang w:val="ru-RU"/>
        </w:rPr>
        <w:t>с 08.09.2015</w:t>
      </w:r>
      <w:r w:rsidRPr="00CB001C">
        <w:t xml:space="preserve"> (распоряжение от </w:t>
      </w:r>
      <w:r w:rsidRPr="00CB001C">
        <w:rPr>
          <w:rStyle w:val="30"/>
          <w:lang w:val="ru-RU"/>
        </w:rPr>
        <w:t>08.09.2015</w:t>
      </w:r>
      <w:r w:rsidRPr="00CB001C">
        <w:t xml:space="preserve"> №</w:t>
      </w:r>
      <w:r>
        <w:t> </w:t>
      </w:r>
      <w:r w:rsidRPr="00CB001C">
        <w:t>450лс);</w:t>
      </w:r>
    </w:p>
    <w:p w:rsidR="00354A30" w:rsidRPr="00CB001C" w:rsidRDefault="00354A30" w:rsidP="005C38D9">
      <w:pPr>
        <w:pStyle w:val="BodyText"/>
        <w:ind w:firstLine="708"/>
      </w:pPr>
      <w:r w:rsidRPr="00CB001C">
        <w:t>–</w:t>
      </w:r>
      <w:r w:rsidRPr="00CB001C">
        <w:tab/>
        <w:t>директор Ладнюк Виктор Михайлович</w:t>
      </w:r>
      <w:r w:rsidRPr="00CB001C">
        <w:rPr>
          <w:rStyle w:val="30"/>
          <w:lang w:val="ru-RU"/>
        </w:rPr>
        <w:t xml:space="preserve"> – </w:t>
      </w:r>
      <w:r w:rsidRPr="00CB001C">
        <w:t>назначен с 24.09.2015 (распоряжение от 24.09.2015 №</w:t>
      </w:r>
      <w:r>
        <w:t> </w:t>
      </w:r>
      <w:r w:rsidRPr="00CB001C">
        <w:t>495лс) по настоящее время.</w:t>
      </w:r>
    </w:p>
    <w:p w:rsidR="00354A30" w:rsidRPr="00CB001C" w:rsidRDefault="00354A30" w:rsidP="005C38D9">
      <w:pPr>
        <w:jc w:val="both"/>
        <w:rPr>
          <w:sz w:val="28"/>
          <w:szCs w:val="28"/>
        </w:rPr>
      </w:pPr>
      <w:r w:rsidRPr="00CB001C">
        <w:rPr>
          <w:sz w:val="28"/>
          <w:szCs w:val="28"/>
        </w:rPr>
        <w:tab/>
        <w:t>–</w:t>
      </w:r>
      <w:r w:rsidRPr="00CB001C">
        <w:rPr>
          <w:sz w:val="28"/>
          <w:szCs w:val="28"/>
        </w:rPr>
        <w:tab/>
      </w:r>
      <w:r w:rsidRPr="00CB001C">
        <w:rPr>
          <w:rStyle w:val="30"/>
          <w:lang w:val="ru-RU"/>
        </w:rPr>
        <w:t>главный</w:t>
      </w:r>
      <w:r w:rsidRPr="00CB001C">
        <w:rPr>
          <w:sz w:val="28"/>
          <w:szCs w:val="28"/>
        </w:rPr>
        <w:t xml:space="preserve"> бухгалтер</w:t>
      </w:r>
      <w:r w:rsidRPr="00CB001C">
        <w:rPr>
          <w:rStyle w:val="30"/>
          <w:lang w:val="ru-RU"/>
        </w:rPr>
        <w:t xml:space="preserve"> </w:t>
      </w:r>
      <w:r w:rsidRPr="00CB001C">
        <w:rPr>
          <w:sz w:val="28"/>
          <w:szCs w:val="28"/>
        </w:rPr>
        <w:t xml:space="preserve">Хусаинова Елена Викторовна </w:t>
      </w:r>
      <w:r w:rsidRPr="00CB001C">
        <w:rPr>
          <w:rStyle w:val="30"/>
          <w:lang w:val="ru-RU"/>
        </w:rPr>
        <w:t xml:space="preserve">– </w:t>
      </w:r>
      <w:r w:rsidRPr="00CB001C">
        <w:rPr>
          <w:sz w:val="28"/>
          <w:szCs w:val="28"/>
        </w:rPr>
        <w:t>переведена                            с должности заместителя главного бухгалтера с 01.10.2013 (приказ от 30.09.2013            № 50лс) по настоящее время.</w:t>
      </w:r>
    </w:p>
    <w:p w:rsidR="00354A30" w:rsidRPr="00CB001C" w:rsidRDefault="00354A30" w:rsidP="005C38D9">
      <w:pPr>
        <w:jc w:val="both"/>
        <w:rPr>
          <w:sz w:val="16"/>
          <w:szCs w:val="16"/>
        </w:rPr>
      </w:pPr>
    </w:p>
    <w:p w:rsidR="00354A30" w:rsidRPr="00CB001C" w:rsidRDefault="00354A30" w:rsidP="005C38D9">
      <w:pPr>
        <w:pStyle w:val="BodyText"/>
        <w:rPr>
          <w:b/>
        </w:rPr>
      </w:pPr>
      <w:r w:rsidRPr="004D24A2">
        <w:rPr>
          <w:b/>
        </w:rPr>
        <w:t>2</w:t>
      </w:r>
      <w:r w:rsidRPr="00CB001C">
        <w:rPr>
          <w:b/>
        </w:rPr>
        <w:t>.</w:t>
      </w:r>
      <w:r w:rsidRPr="00CB001C">
        <w:rPr>
          <w:b/>
        </w:rPr>
        <w:tab/>
      </w:r>
      <w:r w:rsidRPr="00CB001C">
        <w:rPr>
          <w:b/>
          <w:lang w:eastAsia="en-US"/>
        </w:rPr>
        <w:t xml:space="preserve">Исполнение основных плановых </w:t>
      </w:r>
      <w:r w:rsidRPr="00CB001C">
        <w:rPr>
          <w:b/>
        </w:rPr>
        <w:t>показателей экономической эффективности деятельности унитарного предприятия, формирование структуры доходов по видам их поступлений</w:t>
      </w:r>
    </w:p>
    <w:p w:rsidR="00354A30" w:rsidRPr="00DA5D50" w:rsidRDefault="00354A30" w:rsidP="005C38D9">
      <w:pPr>
        <w:pStyle w:val="BodyText"/>
        <w:rPr>
          <w:sz w:val="16"/>
          <w:szCs w:val="16"/>
        </w:rPr>
      </w:pPr>
    </w:p>
    <w:p w:rsidR="00354A30" w:rsidRPr="00CB001C" w:rsidRDefault="00354A30" w:rsidP="005C38D9">
      <w:pPr>
        <w:pStyle w:val="6"/>
        <w:ind w:firstLine="708"/>
      </w:pPr>
      <w:r w:rsidRPr="00CB001C">
        <w:t>1.</w:t>
      </w:r>
      <w:r w:rsidRPr="00CB001C">
        <w:tab/>
        <w:t>В проверяемом периоде основные экономические показатели финансово-хозяйственной деятельности МУП «Санаторий «Дальняя дача» на 2014, 2015, 2016 годы утверждены постановлениями администрации Озерского городского округа от 18.07.2014 №</w:t>
      </w:r>
      <w:r w:rsidRPr="00CB001C">
        <w:rPr>
          <w:lang w:val="en-US"/>
        </w:rPr>
        <w:t> </w:t>
      </w:r>
      <w:r w:rsidRPr="00CB001C">
        <w:t>2255 (с изменениями от 31.10.2014 №</w:t>
      </w:r>
      <w:r w:rsidRPr="00CB001C">
        <w:rPr>
          <w:lang w:val="en-US"/>
        </w:rPr>
        <w:t> </w:t>
      </w:r>
      <w:r w:rsidRPr="00CB001C">
        <w:t xml:space="preserve">3585), </w:t>
      </w:r>
      <w:r w:rsidRPr="00E52345">
        <w:t xml:space="preserve">       </w:t>
      </w:r>
      <w:r w:rsidRPr="00CB001C">
        <w:t>от 29.06.2015 №</w:t>
      </w:r>
      <w:r w:rsidRPr="00CB001C">
        <w:rPr>
          <w:lang w:val="en-US"/>
        </w:rPr>
        <w:t> </w:t>
      </w:r>
      <w:r w:rsidRPr="00CB001C">
        <w:t>1868, от 21.03.2016 №</w:t>
      </w:r>
      <w:r w:rsidRPr="00CB001C">
        <w:rPr>
          <w:rStyle w:val="111"/>
        </w:rPr>
        <w:t> </w:t>
      </w:r>
      <w:r w:rsidRPr="00CB001C">
        <w:t>608 с учетом мнения постоянно действующей балансовой комиссии (протоколы от 08.06.2015 №</w:t>
      </w:r>
      <w:r>
        <w:rPr>
          <w:lang w:val="en-US"/>
        </w:rPr>
        <w:t> </w:t>
      </w:r>
      <w:r w:rsidRPr="00CB001C">
        <w:t>13, от 19.02.2016 №</w:t>
      </w:r>
      <w:r>
        <w:rPr>
          <w:lang w:val="en-US"/>
        </w:rPr>
        <w:t> </w:t>
      </w:r>
      <w:r w:rsidRPr="00CB001C">
        <w:t>13).</w:t>
      </w:r>
    </w:p>
    <w:p w:rsidR="00354A30" w:rsidRPr="00CB001C" w:rsidRDefault="00354A30" w:rsidP="001B292D">
      <w:pPr>
        <w:pStyle w:val="BodyText"/>
        <w:outlineLvl w:val="0"/>
      </w:pPr>
      <w:r w:rsidRPr="00CB001C">
        <w:tab/>
      </w:r>
      <w:r w:rsidRPr="001B292D">
        <w:t>2</w:t>
      </w:r>
      <w:r w:rsidRPr="00CB001C">
        <w:t>.</w:t>
      </w:r>
      <w:r w:rsidRPr="00CB001C">
        <w:tab/>
        <w:t>В 2014, 201</w:t>
      </w:r>
      <w:r>
        <w:t>5</w:t>
      </w:r>
      <w:r w:rsidRPr="00CB001C">
        <w:t xml:space="preserve"> годах и за 6 месяцев 2016 года план по доходам </w:t>
      </w:r>
      <w:r>
        <w:t xml:space="preserve">                   </w:t>
      </w:r>
      <w:r w:rsidRPr="00CB001C">
        <w:t>не выполнен. Расходы предприятия превысили утвержденные плановые показатели: в 2014 году – на 0,3%, в 2015 году – на 1,4%. Фактический объем расходов превысил объем доходов</w:t>
      </w:r>
      <w:r w:rsidRPr="00CB001C">
        <w:rPr>
          <w:rStyle w:val="10"/>
          <w:lang w:val="ru-RU"/>
        </w:rPr>
        <w:t xml:space="preserve"> в 2014 году –</w:t>
      </w:r>
      <w:r w:rsidRPr="00CB001C">
        <w:t xml:space="preserve"> на 5,2%, в 2015 году – на 3,7%, за 6 месяцев 2016 года – на 11,9%, что привело к отрицательному финансовому результату. С учетом прочих доходов и расходов чистая прибыль в 2015 году составила 752,00 тыс. рублей, </w:t>
      </w:r>
      <w:r>
        <w:t xml:space="preserve">         </w:t>
      </w:r>
      <w:r w:rsidRPr="00CB001C">
        <w:t>из которых 376,00 тыс.</w:t>
      </w:r>
      <w:r>
        <w:t> </w:t>
      </w:r>
      <w:r w:rsidRPr="00CB001C">
        <w:t xml:space="preserve">рублей – часть прибыли, подлежащая уплате в бюджет. </w:t>
      </w:r>
      <w:r>
        <w:t xml:space="preserve">        </w:t>
      </w:r>
      <w:r w:rsidRPr="00CB001C">
        <w:t xml:space="preserve">По итогам финансово-хозяйственной деятельности за 2014 год и 6 месяцев </w:t>
      </w:r>
      <w:r w:rsidRPr="006371CF">
        <w:t xml:space="preserve">             </w:t>
      </w:r>
      <w:r w:rsidRPr="00CB001C">
        <w:t xml:space="preserve">2016 </w:t>
      </w:r>
      <w:r>
        <w:t xml:space="preserve">года </w:t>
      </w:r>
      <w:r w:rsidRPr="00CB001C">
        <w:t>с учетом прочих доходов и расходов предприятием получен убыток:</w:t>
      </w:r>
      <w:r>
        <w:t xml:space="preserve"> </w:t>
      </w:r>
      <w:r w:rsidRPr="006371CF">
        <w:t xml:space="preserve">           </w:t>
      </w:r>
      <w:r w:rsidRPr="00CB001C">
        <w:t>в 2014 году в сумме 1 316,00 тыс.</w:t>
      </w:r>
      <w:r>
        <w:t> </w:t>
      </w:r>
      <w:r w:rsidRPr="00CB001C">
        <w:t xml:space="preserve">рублей, за 6 месяцев 2016 года в сумме </w:t>
      </w:r>
      <w:r w:rsidRPr="000D7055">
        <w:t xml:space="preserve">       </w:t>
      </w:r>
      <w:r w:rsidRPr="00CB001C">
        <w:t>3 5</w:t>
      </w:r>
      <w:r>
        <w:t>61,00 тыс. </w:t>
      </w:r>
      <w:r w:rsidRPr="00CB001C">
        <w:t>рублей.</w:t>
      </w:r>
    </w:p>
    <w:p w:rsidR="00354A30" w:rsidRPr="001D54A7" w:rsidRDefault="00354A30" w:rsidP="00AD7331">
      <w:pPr>
        <w:pStyle w:val="9"/>
        <w:ind w:firstLine="708"/>
        <w:rPr>
          <w:sz w:val="12"/>
          <w:szCs w:val="12"/>
        </w:rPr>
      </w:pPr>
    </w:p>
    <w:p w:rsidR="00354A30" w:rsidRPr="00CB001C" w:rsidRDefault="00354A30" w:rsidP="001A3D04">
      <w:pPr>
        <w:pStyle w:val="1"/>
        <w:rPr>
          <w:b/>
        </w:rPr>
      </w:pPr>
      <w:r w:rsidRPr="004D24A2">
        <w:rPr>
          <w:b/>
        </w:rPr>
        <w:t>3</w:t>
      </w:r>
      <w:r w:rsidRPr="00CB001C">
        <w:rPr>
          <w:b/>
        </w:rPr>
        <w:t>.</w:t>
      </w:r>
      <w:r w:rsidRPr="00CB001C">
        <w:rPr>
          <w:b/>
        </w:rPr>
        <w:tab/>
        <w:t xml:space="preserve">Проверка полноты учета начисленных и поступивших доходов </w:t>
      </w:r>
      <w:r>
        <w:rPr>
          <w:b/>
        </w:rPr>
        <w:t xml:space="preserve">                 </w:t>
      </w:r>
      <w:r w:rsidRPr="00CB001C">
        <w:rPr>
          <w:b/>
        </w:rPr>
        <w:t>от реализации санаторно-курортных путевок и путевок отдыха без участия сторонних лиц</w:t>
      </w:r>
    </w:p>
    <w:p w:rsidR="00354A30" w:rsidRPr="00FC73B0" w:rsidRDefault="00354A30" w:rsidP="001A3D04">
      <w:pPr>
        <w:pStyle w:val="1"/>
        <w:rPr>
          <w:sz w:val="16"/>
          <w:szCs w:val="16"/>
        </w:rPr>
      </w:pPr>
    </w:p>
    <w:p w:rsidR="00354A30" w:rsidRPr="00CB001C" w:rsidRDefault="00354A30" w:rsidP="0066624A">
      <w:pPr>
        <w:pStyle w:val="110"/>
        <w:ind w:firstLine="708"/>
      </w:pPr>
      <w:r w:rsidRPr="00CB001C">
        <w:t>1.</w:t>
      </w:r>
      <w:r w:rsidRPr="00CB001C">
        <w:tab/>
        <w:t xml:space="preserve">В 2014, 2015 годах и текущем периоде 2016 года реализация санаторно-курортных путевок (включающих в себя набор услуг по проживанию с питанием и лечением) и путевок отдыха (включающих в себя набор услуг по проживанию </w:t>
      </w:r>
      <w:r w:rsidRPr="004D24A2">
        <w:t xml:space="preserve">          </w:t>
      </w:r>
      <w:r w:rsidRPr="00CB001C">
        <w:t xml:space="preserve">с питанием/без питания) осуществлялась МУП «Санаторий «Дальняя дача» </w:t>
      </w:r>
      <w:r w:rsidRPr="004D24A2">
        <w:t xml:space="preserve">              </w:t>
      </w:r>
      <w:r w:rsidRPr="00CB001C">
        <w:t xml:space="preserve">как самостоятельно, </w:t>
      </w:r>
      <w:r w:rsidRPr="004544A4">
        <w:t>так и через сторонних физических и юридических лиц</w:t>
      </w:r>
      <w:r>
        <w:t xml:space="preserve"> </w:t>
      </w:r>
      <w:r w:rsidRPr="00CB001C">
        <w:t>(туристические агентства) за наличный и безналичный денежный расчет.</w:t>
      </w:r>
    </w:p>
    <w:p w:rsidR="00354A30" w:rsidRPr="00C43DBF" w:rsidRDefault="00354A30" w:rsidP="00346B89">
      <w:pPr>
        <w:pStyle w:val="110"/>
        <w:ind w:firstLine="708"/>
      </w:pPr>
      <w:r w:rsidRPr="00CB001C">
        <w:t>2.</w:t>
      </w:r>
      <w:r w:rsidRPr="00CB001C">
        <w:tab/>
        <w:t xml:space="preserve">По данным бухгалтерского учета за 2014, 2015 годы и 6 месяцев </w:t>
      </w:r>
      <w:r w:rsidRPr="001539B3">
        <w:t xml:space="preserve">           </w:t>
      </w:r>
      <w:r w:rsidRPr="00CB001C">
        <w:t xml:space="preserve">2016 года общая сумма доходов, полученных МУП «Санаторий «Дальняя дача» </w:t>
      </w:r>
      <w:r w:rsidRPr="00374FD1">
        <w:t xml:space="preserve">              </w:t>
      </w:r>
      <w:r w:rsidRPr="00CB001C">
        <w:t>от реализации путевок за наличный расчет</w:t>
      </w:r>
      <w:r>
        <w:t>,</w:t>
      </w:r>
      <w:r w:rsidRPr="00CB001C">
        <w:t xml:space="preserve"> составила 82 583 519,53 рублей:</w:t>
      </w:r>
    </w:p>
    <w:p w:rsidR="00354A30" w:rsidRPr="00CB001C" w:rsidRDefault="00354A30" w:rsidP="00D22B64">
      <w:pPr>
        <w:pStyle w:val="110"/>
        <w:ind w:firstLine="708"/>
      </w:pPr>
      <w:r w:rsidRPr="00CB001C">
        <w:rPr>
          <w:rStyle w:val="10"/>
          <w:lang w:val="ru-RU"/>
        </w:rPr>
        <w:t>3.</w:t>
      </w:r>
      <w:r w:rsidRPr="00CB001C">
        <w:rPr>
          <w:rStyle w:val="10"/>
          <w:lang w:val="ru-RU"/>
        </w:rPr>
        <w:tab/>
      </w:r>
      <w:r w:rsidRPr="00CB001C">
        <w:t xml:space="preserve">В 2014, 2015 годах и текущем периоде 2016 года бланки строгой отчетности (санаторно-курортные путевки и путевки отдыха) </w:t>
      </w:r>
      <w:r w:rsidRPr="00CB001C">
        <w:rPr>
          <w:rStyle w:val="10"/>
          <w:lang w:val="ru-RU"/>
        </w:rPr>
        <w:t xml:space="preserve">находились на ответственном хранении у должностных лиц </w:t>
      </w:r>
      <w:r w:rsidRPr="00CB001C">
        <w:t>(ведущего специалиста службы приема и размещения, бухгалтера)</w:t>
      </w:r>
      <w:r w:rsidRPr="00CB001C">
        <w:rPr>
          <w:rStyle w:val="10"/>
          <w:lang w:val="ru-RU"/>
        </w:rPr>
        <w:t>, с которыми в соответствии</w:t>
      </w:r>
      <w:r w:rsidRPr="00CB001C">
        <w:t xml:space="preserve"> со статьей 244 </w:t>
      </w:r>
      <w:r w:rsidRPr="001B292D">
        <w:t xml:space="preserve">           </w:t>
      </w:r>
      <w:r w:rsidRPr="00CB001C">
        <w:t>Трудового кодекса РФ заключены договоры о полной материальной ответственности.</w:t>
      </w:r>
    </w:p>
    <w:p w:rsidR="00354A30" w:rsidRPr="00CB001C" w:rsidRDefault="00354A30" w:rsidP="00E55153">
      <w:pPr>
        <w:pStyle w:val="1"/>
        <w:ind w:firstLine="708"/>
        <w:rPr>
          <w:rFonts w:ascii="Times New Roman CYR" w:hAnsi="Times New Roman CYR" w:cs="Times New Roman CYR"/>
        </w:rPr>
      </w:pPr>
      <w:r w:rsidRPr="00CB001C">
        <w:t>4.</w:t>
      </w:r>
      <w:r w:rsidRPr="00CB001C">
        <w:tab/>
      </w:r>
      <w:r w:rsidRPr="00CB001C">
        <w:rPr>
          <w:rFonts w:ascii="Times New Roman CYR" w:hAnsi="Times New Roman CYR" w:cs="Times New Roman CYR"/>
        </w:rPr>
        <w:t xml:space="preserve">Последняя </w:t>
      </w:r>
      <w:r w:rsidRPr="00CB001C">
        <w:t xml:space="preserve">инвентаризация бланков строгой отчетности (путевок), находящихся на ответственном хранении у материально-ответственных лиц </w:t>
      </w:r>
      <w:r w:rsidRPr="00CB001C">
        <w:rPr>
          <w:rFonts w:ascii="Times New Roman CYR" w:hAnsi="Times New Roman CYR" w:cs="Times New Roman CYR"/>
        </w:rPr>
        <w:t xml:space="preserve">проведена по состоянию на 01.10.2015 в соответствии с приказом руководителя </w:t>
      </w:r>
      <w:r>
        <w:rPr>
          <w:rFonts w:ascii="Times New Roman CYR" w:hAnsi="Times New Roman CYR" w:cs="Times New Roman CYR"/>
        </w:rPr>
        <w:t xml:space="preserve">       </w:t>
      </w:r>
      <w:r w:rsidRPr="00CB001C">
        <w:rPr>
          <w:rFonts w:ascii="Times New Roman CYR" w:hAnsi="Times New Roman CYR" w:cs="Times New Roman CYR"/>
        </w:rPr>
        <w:t>от 01.10.2015 №</w:t>
      </w:r>
      <w:r w:rsidRPr="00CB001C">
        <w:t> 108</w:t>
      </w:r>
      <w:r w:rsidRPr="00CB001C">
        <w:rPr>
          <w:rFonts w:ascii="Times New Roman CYR" w:hAnsi="Times New Roman CYR" w:cs="Times New Roman CYR"/>
        </w:rPr>
        <w:t>, что соответствует пункту 1.9 Учетной политике предприятия</w:t>
      </w:r>
      <w:r w:rsidRPr="00CB001C">
        <w:t>, утвержденной приказами руководителя от 26.12.2012 № 204/1, от 30.12.2014 №</w:t>
      </w:r>
      <w:r w:rsidRPr="00CB001C">
        <w:rPr>
          <w:lang w:val="en-US"/>
        </w:rPr>
        <w:t> </w:t>
      </w:r>
      <w:r w:rsidRPr="00CB001C">
        <w:t>177/1.</w:t>
      </w:r>
      <w:r w:rsidRPr="00CB001C">
        <w:rPr>
          <w:rFonts w:ascii="Times New Roman CYR" w:hAnsi="Times New Roman CYR" w:cs="Times New Roman CYR"/>
        </w:rPr>
        <w:t xml:space="preserve"> По итогам проведенной инвентаризации излишков и недостач не выявлено.</w:t>
      </w:r>
    </w:p>
    <w:p w:rsidR="00354A30" w:rsidRPr="00CB001C" w:rsidRDefault="00354A30" w:rsidP="00F72358">
      <w:pPr>
        <w:pStyle w:val="110"/>
        <w:ind w:firstLine="708"/>
      </w:pPr>
      <w:r w:rsidRPr="00CB001C">
        <w:t>5.</w:t>
      </w:r>
      <w:r w:rsidRPr="00CB001C">
        <w:tab/>
        <w:t xml:space="preserve">В ходе проведения контрольного мероприятия, по состоянию </w:t>
      </w:r>
      <w:r>
        <w:t xml:space="preserve">                </w:t>
      </w:r>
      <w:r w:rsidRPr="00CB001C">
        <w:t xml:space="preserve">на 16.09.2016 в присутствии бухгалтера МУП «Санаторий «Дальняя дача» рабочей группой Контрольно-счетной палаты проведена инвентаризация бланков строгой отчетности, находящихся на хранении у материально-ответственных лиц. </w:t>
      </w:r>
      <w:r>
        <w:t xml:space="preserve">          </w:t>
      </w:r>
      <w:r w:rsidRPr="00FC73B0">
        <w:t xml:space="preserve">       </w:t>
      </w:r>
      <w:r w:rsidRPr="00CB001C">
        <w:t xml:space="preserve">По итогам проведенной инвентаризации у материально-ответственного лица </w:t>
      </w:r>
      <w:r>
        <w:t xml:space="preserve">  (</w:t>
      </w:r>
      <w:r w:rsidRPr="00CB001C">
        <w:t xml:space="preserve">ведущего специалиста службы приема и </w:t>
      </w:r>
      <w:r w:rsidRPr="002D1DD4">
        <w:t>размещения) установлена</w:t>
      </w:r>
      <w:r w:rsidRPr="00CB001C">
        <w:t xml:space="preserve"> недостача </w:t>
      </w:r>
      <w:r w:rsidRPr="004D24A2">
        <w:t xml:space="preserve">            </w:t>
      </w:r>
      <w:r w:rsidRPr="00CB001C">
        <w:t>3-х бланков строгой отчетности (инвентаризационные описи от 16.09.2016 №№</w:t>
      </w:r>
      <w:r w:rsidRPr="00CB001C">
        <w:rPr>
          <w:rStyle w:val="111"/>
        </w:rPr>
        <w:t> </w:t>
      </w:r>
      <w:r w:rsidRPr="00CB001C">
        <w:t>1,</w:t>
      </w:r>
      <w:r w:rsidRPr="00CB001C">
        <w:rPr>
          <w:rStyle w:val="111"/>
        </w:rPr>
        <w:t> </w:t>
      </w:r>
      <w:r w:rsidRPr="00CB001C">
        <w:t>2)</w:t>
      </w:r>
      <w:r>
        <w:t>.</w:t>
      </w:r>
    </w:p>
    <w:p w:rsidR="00354A30" w:rsidRPr="00CB001C" w:rsidRDefault="00354A30" w:rsidP="008F52B6">
      <w:pPr>
        <w:pStyle w:val="110"/>
        <w:ind w:firstLine="708"/>
      </w:pPr>
      <w:r w:rsidRPr="00692DCA">
        <w:t>6.</w:t>
      </w:r>
      <w:r w:rsidRPr="00692DCA">
        <w:tab/>
        <w:t>Выборочной проверкой списанных и аннулированных бланков строгой</w:t>
      </w:r>
      <w:r w:rsidRPr="00CB001C">
        <w:t xml:space="preserve"> отчетности (санаторно-курортных путевок и путевок отдыха) установлено:</w:t>
      </w:r>
    </w:p>
    <w:p w:rsidR="00354A30" w:rsidRPr="00CB001C" w:rsidRDefault="00354A30" w:rsidP="00003043">
      <w:pPr>
        <w:pStyle w:val="110"/>
        <w:ind w:firstLine="708"/>
        <w:rPr>
          <w:rStyle w:val="10"/>
          <w:lang w:val="ru-RU"/>
        </w:rPr>
      </w:pPr>
      <w:r w:rsidRPr="00CB001C">
        <w:t>6.1.</w:t>
      </w:r>
      <w:r w:rsidRPr="00CB001C">
        <w:tab/>
        <w:t>По состоянию на 30.04.2016 аннулированы (акт о списании бланков строгой отчетности от 30.04.2016 № 147) санаторно-курортные путевки №№ 471176, 471231 (проживание, питание, лечение) и путевка отдыха № 478051 (проживание, питание) услуги по котор</w:t>
      </w:r>
      <w:r>
        <w:t>ым</w:t>
      </w:r>
      <w:r w:rsidRPr="00CB001C">
        <w:t xml:space="preserve"> фактически оказаны в апреле 2016 года, </w:t>
      </w:r>
      <w:r>
        <w:t xml:space="preserve">                       </w:t>
      </w:r>
      <w:r w:rsidRPr="00CB001C">
        <w:t>что подтверждается данными Журнала регистрации приема и сдачи дежурств администраторами корпуса №</w:t>
      </w:r>
      <w:r w:rsidRPr="00CB001C">
        <w:rPr>
          <w:lang w:val="en-US"/>
        </w:rPr>
        <w:t> </w:t>
      </w:r>
      <w:r w:rsidRPr="00CB001C">
        <w:t xml:space="preserve">1, Журнала регистрации отдыхающих по столовой </w:t>
      </w:r>
      <w:r>
        <w:t xml:space="preserve">       </w:t>
      </w:r>
      <w:r w:rsidRPr="00CB001C">
        <w:t>за период с 25.09.2015 по текущий период 2016 года,</w:t>
      </w:r>
      <w:r w:rsidRPr="00CB001C">
        <w:rPr>
          <w:rStyle w:val="10"/>
          <w:lang w:val="ru-RU"/>
        </w:rPr>
        <w:t xml:space="preserve"> программой «Гость 11» версия 11.8.24 от 24.08.2011.</w:t>
      </w:r>
    </w:p>
    <w:p w:rsidR="00354A30" w:rsidRPr="004D24A2" w:rsidRDefault="00354A30" w:rsidP="008F52B6">
      <w:pPr>
        <w:pStyle w:val="110"/>
      </w:pPr>
      <w:r w:rsidRPr="00CB001C">
        <w:tab/>
        <w:t>В соответствии с прейскурантом цен, утвержденным на период с 01.04.2016 по 15.06.2016 приказом руководителя от 02.02.2016 №</w:t>
      </w:r>
      <w:r>
        <w:rPr>
          <w:lang w:val="en-US"/>
        </w:rPr>
        <w:t> </w:t>
      </w:r>
      <w:r w:rsidRPr="00CB001C">
        <w:t>28</w:t>
      </w:r>
      <w:r>
        <w:t>,</w:t>
      </w:r>
      <w:r w:rsidRPr="00CB001C">
        <w:t xml:space="preserve"> общая стоимость фактически оказанных услуг по аннулированным путевкам составила 71 120,00 рублей</w:t>
      </w:r>
      <w:r w:rsidRPr="004D24A2">
        <w:t>.</w:t>
      </w:r>
    </w:p>
    <w:p w:rsidR="00354A30" w:rsidRPr="00CB001C" w:rsidRDefault="00354A30" w:rsidP="0066624A">
      <w:pPr>
        <w:pStyle w:val="110"/>
        <w:ind w:firstLine="708"/>
      </w:pPr>
      <w:r w:rsidRPr="00CC37A6">
        <w:t>7</w:t>
      </w:r>
      <w:r w:rsidRPr="00CB001C">
        <w:t>.</w:t>
      </w:r>
      <w:r w:rsidRPr="00CB001C">
        <w:tab/>
        <w:t xml:space="preserve">В 2014, 2015 годах и текущем периоде 2016 года информация о структуре МУП «Санаторий «Дальняя дача», номерном фонде, перечне и стоимости предоставляемых услуг (с учетом действующих акций) по санаторно-курортным путевкам и путевкам отдыха размещалась специалистами отдела маркетинга и рекламы на официальном сайте МУП «Санаторий «Дальняя дача»: </w:t>
      </w:r>
      <w:hyperlink r:id="rId7" w:history="1">
        <w:r w:rsidRPr="00CB001C">
          <w:rPr>
            <w:rStyle w:val="Hyperlink"/>
            <w:color w:val="auto"/>
            <w:lang w:val="en-US"/>
          </w:rPr>
          <w:t>www</w:t>
        </w:r>
        <w:r w:rsidRPr="00CB001C">
          <w:rPr>
            <w:rStyle w:val="Hyperlink"/>
            <w:color w:val="auto"/>
          </w:rPr>
          <w:t>.</w:t>
        </w:r>
        <w:r w:rsidRPr="00CB001C">
          <w:rPr>
            <w:rStyle w:val="Hyperlink"/>
            <w:color w:val="auto"/>
            <w:lang w:val="en-US"/>
          </w:rPr>
          <w:t>dalnaya</w:t>
        </w:r>
        <w:r w:rsidRPr="00CB001C">
          <w:rPr>
            <w:rStyle w:val="Hyperlink"/>
            <w:color w:val="auto"/>
          </w:rPr>
          <w:t>.</w:t>
        </w:r>
        <w:r w:rsidRPr="00CB001C">
          <w:rPr>
            <w:rStyle w:val="Hyperlink"/>
            <w:color w:val="auto"/>
            <w:lang w:val="en-US"/>
          </w:rPr>
          <w:t>ru</w:t>
        </w:r>
      </w:hyperlink>
      <w:r w:rsidRPr="00CB001C">
        <w:t>.</w:t>
      </w:r>
    </w:p>
    <w:p w:rsidR="00354A30" w:rsidRPr="00CB001C" w:rsidRDefault="00354A30" w:rsidP="0066624A">
      <w:pPr>
        <w:pStyle w:val="110"/>
        <w:rPr>
          <w:rStyle w:val="10"/>
          <w:lang w:val="ru-RU"/>
        </w:rPr>
      </w:pPr>
      <w:r w:rsidRPr="00CB001C">
        <w:tab/>
      </w:r>
      <w:r w:rsidRPr="00CC37A6">
        <w:t>8</w:t>
      </w:r>
      <w:r w:rsidRPr="00CB001C">
        <w:t>.</w:t>
      </w:r>
      <w:r w:rsidRPr="00CB001C">
        <w:tab/>
        <w:t xml:space="preserve">Регистрация и размещение граждан (отдыхающих) осуществлялась ведущим специалистом службы приема и размещения с </w:t>
      </w:r>
      <w:r w:rsidRPr="00CB001C">
        <w:rPr>
          <w:rStyle w:val="10"/>
          <w:lang w:val="ru-RU"/>
        </w:rPr>
        <w:t>применением специального программного обеспечения – программа «Гость 1</w:t>
      </w:r>
      <w:r>
        <w:rPr>
          <w:rStyle w:val="10"/>
          <w:lang w:val="ru-RU"/>
        </w:rPr>
        <w:t>1» версия 11.8.24 от 24.08.2011</w:t>
      </w:r>
      <w:r w:rsidRPr="00CB001C">
        <w:rPr>
          <w:rStyle w:val="10"/>
          <w:lang w:val="ru-RU"/>
        </w:rPr>
        <w:t xml:space="preserve">, </w:t>
      </w:r>
      <w:r>
        <w:rPr>
          <w:rStyle w:val="10"/>
          <w:lang w:val="ru-RU"/>
        </w:rPr>
        <w:t xml:space="preserve">       </w:t>
      </w:r>
      <w:r w:rsidRPr="00CB001C">
        <w:rPr>
          <w:rStyle w:val="10"/>
          <w:lang w:val="ru-RU"/>
        </w:rPr>
        <w:t>в которой отражались персональные данные отдыхающего (</w:t>
      </w:r>
      <w:r w:rsidRPr="00CB001C">
        <w:t xml:space="preserve">Ф.И.О., данные свидетельства о рождении (для детей), паспортные данные (для взрослых), данные пенсионного удостоверения и пр.) и информация о его размещении (номер корпуса, комнаты и места, период пребывания, общая стоимость услуг, предоставляемых </w:t>
      </w:r>
      <w:r>
        <w:t xml:space="preserve">          </w:t>
      </w:r>
      <w:r w:rsidRPr="00CB001C">
        <w:t>в соответствии с приобретенной путевкой). Помимо этого, администраторами корпусов (№№</w:t>
      </w:r>
      <w:r>
        <w:t> </w:t>
      </w:r>
      <w:r w:rsidRPr="00CB001C">
        <w:t>1,</w:t>
      </w:r>
      <w:r>
        <w:t> </w:t>
      </w:r>
      <w:r w:rsidRPr="00CB001C">
        <w:t>3,</w:t>
      </w:r>
      <w:r>
        <w:t> </w:t>
      </w:r>
      <w:r w:rsidRPr="00CB001C">
        <w:t xml:space="preserve">5) велся </w:t>
      </w:r>
      <w:r w:rsidRPr="00CB001C">
        <w:rPr>
          <w:rStyle w:val="10"/>
          <w:lang w:val="ru-RU"/>
        </w:rPr>
        <w:t xml:space="preserve">Журнал </w:t>
      </w:r>
      <w:r w:rsidRPr="00CB001C">
        <w:t xml:space="preserve">регистрации приема и сдачи дежурств, </w:t>
      </w:r>
      <w:r>
        <w:t xml:space="preserve">               </w:t>
      </w:r>
      <w:r w:rsidRPr="00CB001C">
        <w:t>в которых в том числе ежедневно отражалась информация о прибытии/выбытии и количестве отдыхающих в разрезе номеров</w:t>
      </w:r>
      <w:r w:rsidRPr="00CB001C">
        <w:rPr>
          <w:rStyle w:val="10"/>
          <w:lang w:val="ru-RU"/>
        </w:rPr>
        <w:t>.</w:t>
      </w:r>
    </w:p>
    <w:p w:rsidR="00354A30" w:rsidRPr="00CB001C" w:rsidRDefault="00354A30" w:rsidP="0066624A">
      <w:pPr>
        <w:pStyle w:val="110"/>
      </w:pPr>
      <w:r w:rsidRPr="00CB001C">
        <w:rPr>
          <w:rStyle w:val="10"/>
          <w:lang w:val="ru-RU"/>
        </w:rPr>
        <w:tab/>
      </w:r>
      <w:r w:rsidRPr="00CB001C">
        <w:t>9.</w:t>
      </w:r>
      <w:r w:rsidRPr="00CB001C">
        <w:tab/>
        <w:t xml:space="preserve">Реализация путевок (бланков строгой отчетности) с выдачей гражданам (отдыхающим) отрывных талонов на проживание, питание и лечений, прием наличных денежных средств, их учет, выдачу и хранение, с последующей сдачей </w:t>
      </w:r>
      <w:r>
        <w:t xml:space="preserve">     </w:t>
      </w:r>
      <w:r w:rsidRPr="00CB001C">
        <w:t>в кассу предприятия (с приложением кассового отчета), а также регистрация и размещение граждан (отдыхающих) осуществлялась ведущим специалистом службы приема и размещения.</w:t>
      </w:r>
    </w:p>
    <w:p w:rsidR="00354A30" w:rsidRPr="00CB001C" w:rsidRDefault="00354A30" w:rsidP="00AF01E8">
      <w:pPr>
        <w:pStyle w:val="110"/>
        <w:ind w:firstLine="708"/>
      </w:pPr>
      <w:r w:rsidRPr="00CB001C">
        <w:t>10.</w:t>
      </w:r>
      <w:r w:rsidRPr="00CB001C">
        <w:tab/>
        <w:t xml:space="preserve">В нарушение пункта 1 статьи 4, пункта 1 статьи 10 Федерального закона от 24.11.1996 № 132-ФЗ «Об основах туристской деятельности в РФ» при реализации путевок МУП «Санаторий «Дальняя дача» не заключались договоры с потребителями услуг (отдыхающими), в которых была бы отражена информация </w:t>
      </w:r>
      <w:r w:rsidRPr="00FC73B0">
        <w:t xml:space="preserve">     </w:t>
      </w:r>
      <w:r w:rsidRPr="00CB001C">
        <w:t>(о продавце/исполнителе услуги, режиме его работы, стоимости реализуемых им услуг, порядке их предоставления и пр.), обеспечивающая возможность их правильного выбора.</w:t>
      </w:r>
    </w:p>
    <w:p w:rsidR="00354A30" w:rsidRPr="00CB001C" w:rsidRDefault="00354A30" w:rsidP="0066624A">
      <w:pPr>
        <w:pStyle w:val="110"/>
        <w:rPr>
          <w:rStyle w:val="10"/>
          <w:lang w:val="ru-RU"/>
        </w:rPr>
      </w:pPr>
      <w:r w:rsidRPr="00CB001C">
        <w:tab/>
        <w:t>11.</w:t>
      </w:r>
      <w:r w:rsidRPr="00CB001C">
        <w:tab/>
        <w:t xml:space="preserve">Сдача наличных денежных средств (выручки от реализации путевок) </w:t>
      </w:r>
      <w:r>
        <w:t xml:space="preserve">       </w:t>
      </w:r>
      <w:r w:rsidRPr="00CB001C">
        <w:t>в кассу предприятия (с приложением кассового чека и ведомости поступления наличных денежных средств с использованием бланков строгой отчетности) производилась ведущ</w:t>
      </w:r>
      <w:r>
        <w:t xml:space="preserve">им </w:t>
      </w:r>
      <w:r w:rsidRPr="00CB001C">
        <w:t>специалист</w:t>
      </w:r>
      <w:r>
        <w:t>ом</w:t>
      </w:r>
      <w:r w:rsidRPr="00CB001C">
        <w:t xml:space="preserve"> службы приема и размещения</w:t>
      </w:r>
      <w:r>
        <w:t xml:space="preserve"> </w:t>
      </w:r>
      <w:r w:rsidRPr="00CB001C">
        <w:t>на следующий день после их поступления,</w:t>
      </w:r>
      <w:r>
        <w:t xml:space="preserve"> </w:t>
      </w:r>
      <w:r w:rsidRPr="00CB001C">
        <w:t xml:space="preserve">что не соответствует требованиям, установленным пунктом 4.5 </w:t>
      </w:r>
      <w:r w:rsidRPr="00CB001C">
        <w:rPr>
          <w:rStyle w:val="10"/>
          <w:lang w:val="ru-RU"/>
        </w:rPr>
        <w:t>Указаний о порядке ведения кассовых операций от 11.03.2014</w:t>
      </w:r>
      <w:r>
        <w:rPr>
          <w:rStyle w:val="10"/>
          <w:lang w:val="ru-RU"/>
        </w:rPr>
        <w:t xml:space="preserve">        </w:t>
      </w:r>
      <w:r w:rsidRPr="00CB001C">
        <w:rPr>
          <w:rStyle w:val="10"/>
          <w:lang w:val="ru-RU"/>
        </w:rPr>
        <w:t xml:space="preserve">№ 3210-У и пункту 3.8 должностной инструкции ведущего специалиста </w:t>
      </w:r>
      <w:r>
        <w:rPr>
          <w:rStyle w:val="10"/>
          <w:lang w:val="ru-RU"/>
        </w:rPr>
        <w:t xml:space="preserve">                   </w:t>
      </w:r>
      <w:r w:rsidRPr="00CB001C">
        <w:t>службы приема и размещения</w:t>
      </w:r>
      <w:r w:rsidRPr="00CB001C">
        <w:rPr>
          <w:rStyle w:val="10"/>
          <w:lang w:val="ru-RU"/>
        </w:rPr>
        <w:t xml:space="preserve"> от 31.12.2013.</w:t>
      </w:r>
    </w:p>
    <w:p w:rsidR="00354A30" w:rsidRPr="00CB001C" w:rsidRDefault="00354A30" w:rsidP="0065551F">
      <w:pPr>
        <w:pStyle w:val="110"/>
        <w:ind w:firstLine="708"/>
      </w:pPr>
      <w:r w:rsidRPr="00CB001C">
        <w:t>12.</w:t>
      </w:r>
      <w:r w:rsidRPr="00CB001C">
        <w:tab/>
        <w:t>В 2014, 2015 годах и текущем периоде 2016 года стоимость санаторно-курортных путевок и путевок отдыха ежеквартально утверждалась приказами руководителя на основании служебных записок специалистов отдела маркетинга и рекламы в виде прейскурантов цен, действующих в определенный период с учетом скидок (для пенсионеров, работников бюджетной сферы, постоянных клиентов) и акций, предполагающих размещение отдыхающих в номерах с пониженным уровнем комфортности: номера класса «Стандарт» в корпусах №№</w:t>
      </w:r>
      <w:r w:rsidRPr="00CB001C">
        <w:rPr>
          <w:lang w:val="en-US"/>
        </w:rPr>
        <w:t> </w:t>
      </w:r>
      <w:r w:rsidRPr="00CB001C">
        <w:t>1,</w:t>
      </w:r>
      <w:r w:rsidRPr="00CB001C">
        <w:rPr>
          <w:lang w:val="en-US"/>
        </w:rPr>
        <w:t> </w:t>
      </w:r>
      <w:r w:rsidRPr="00CB001C">
        <w:t>5</w:t>
      </w:r>
      <w:r>
        <w:t>,</w:t>
      </w:r>
      <w:r w:rsidRPr="00CB001C">
        <w:t xml:space="preserve"> номера эконом-класса в корпусе №</w:t>
      </w:r>
      <w:r w:rsidRPr="00CB001C">
        <w:rPr>
          <w:lang w:val="en-US"/>
        </w:rPr>
        <w:t> </w:t>
      </w:r>
      <w:r>
        <w:t>3.</w:t>
      </w:r>
    </w:p>
    <w:p w:rsidR="00354A30" w:rsidRPr="00CB001C" w:rsidRDefault="00354A30" w:rsidP="00CA01CF">
      <w:pPr>
        <w:pStyle w:val="110"/>
        <w:ind w:firstLine="708"/>
      </w:pPr>
      <w:r w:rsidRPr="00CB001C">
        <w:t>13.</w:t>
      </w:r>
      <w:r w:rsidRPr="00CB001C">
        <w:tab/>
        <w:t xml:space="preserve">Номерной фонд МУП «Санаторий «Дальняя дача», предлагаемый </w:t>
      </w:r>
      <w:r w:rsidRPr="00FC73B0">
        <w:t xml:space="preserve">            </w:t>
      </w:r>
      <w:r w:rsidRPr="00CB001C">
        <w:t xml:space="preserve">к услугам отдыхающих в 2014, 2015 годах и текущем периоде 2016 года состоял </w:t>
      </w:r>
      <w:r w:rsidRPr="00FC73B0">
        <w:t xml:space="preserve">           </w:t>
      </w:r>
      <w:r w:rsidRPr="00CB001C">
        <w:t>из номеров различного уровня комфортности, расп</w:t>
      </w:r>
      <w:r>
        <w:t>о</w:t>
      </w:r>
      <w:r w:rsidRPr="00CB001C">
        <w:t>ложенных в корпусах №№</w:t>
      </w:r>
      <w:r w:rsidRPr="00CB001C">
        <w:rPr>
          <w:lang w:val="en-US"/>
        </w:rPr>
        <w:t> </w:t>
      </w:r>
      <w:r w:rsidRPr="00CB001C">
        <w:t>1,</w:t>
      </w:r>
      <w:r w:rsidRPr="00CB001C">
        <w:rPr>
          <w:lang w:val="en-US"/>
        </w:rPr>
        <w:t> </w:t>
      </w:r>
      <w:r w:rsidRPr="00CB001C">
        <w:t>3,</w:t>
      </w:r>
      <w:r w:rsidRPr="00CB001C">
        <w:rPr>
          <w:lang w:val="en-US"/>
        </w:rPr>
        <w:t> </w:t>
      </w:r>
      <w:r w:rsidRPr="00CB001C">
        <w:t>5:</w:t>
      </w:r>
    </w:p>
    <w:p w:rsidR="00354A30" w:rsidRPr="00CB001C" w:rsidRDefault="00354A30" w:rsidP="000A592D">
      <w:pPr>
        <w:pStyle w:val="110"/>
        <w:ind w:firstLine="708"/>
      </w:pPr>
      <w:r w:rsidRPr="00CB001C">
        <w:t>14.</w:t>
      </w:r>
      <w:r w:rsidRPr="00CB001C">
        <w:tab/>
        <w:t xml:space="preserve">Выборочной проверкой полноты и своевременности учета доходов </w:t>
      </w:r>
      <w:r w:rsidRPr="00FC73B0">
        <w:t xml:space="preserve">         </w:t>
      </w:r>
      <w:r w:rsidRPr="00CB001C">
        <w:t>от реализации путевок за наличный денежный расчет, соответствия их стоимости прейскурантам цен, а также правомерности применения скидок в рамках действующих акций установлено:</w:t>
      </w:r>
    </w:p>
    <w:p w:rsidR="00354A30" w:rsidRPr="00CB001C" w:rsidRDefault="00354A30" w:rsidP="000A592D">
      <w:pPr>
        <w:pStyle w:val="110"/>
        <w:ind w:firstLine="708"/>
      </w:pPr>
      <w:r w:rsidRPr="00CB001C">
        <w:t>14.1.</w:t>
      </w:r>
      <w:r>
        <w:tab/>
      </w:r>
      <w:r w:rsidRPr="00CB001C">
        <w:t xml:space="preserve">Для проведения сверки данных реализованных бланков строгой отчетности (путевок) за 2014, 2015 годы и текущий период 2016 года с данными, подтверждающими факт оказания услуги </w:t>
      </w:r>
      <w:r w:rsidRPr="00CB001C">
        <w:rPr>
          <w:bdr w:val="none" w:sz="0" w:space="0" w:color="auto" w:frame="1"/>
        </w:rPr>
        <w:t>в рамках реализованной путевки (Ф.И.О., количество человек, период пребывания, номер корпуса, комнаты и пр.) за 2014, 2015 годы и текущий период 2016 года</w:t>
      </w:r>
      <w:r w:rsidRPr="00CB001C">
        <w:t xml:space="preserve"> Контрольно-счетной палатой Озерского городского округа запрошены отрывные талоны к бланкам строгой отчетности (путевкам) на проживание, лечение и питание за 2014, 2015 годы и текущий период 2016 года, </w:t>
      </w:r>
      <w:r w:rsidRPr="00CB001C">
        <w:rPr>
          <w:rStyle w:val="10"/>
          <w:lang w:val="ru-RU"/>
        </w:rPr>
        <w:t xml:space="preserve">Журналы </w:t>
      </w:r>
      <w:r w:rsidRPr="00CB001C">
        <w:t>регистрации приема и сдачи дежурств администраторами корпусов №№</w:t>
      </w:r>
      <w:r>
        <w:t> </w:t>
      </w:r>
      <w:r w:rsidRPr="00CB001C">
        <w:t>1,</w:t>
      </w:r>
      <w:r>
        <w:t> </w:t>
      </w:r>
      <w:r w:rsidRPr="00CB001C">
        <w:t>2,</w:t>
      </w:r>
      <w:r>
        <w:t> </w:t>
      </w:r>
      <w:r w:rsidRPr="00CB001C">
        <w:t>3, Журналы учета питающихся в столовой за указанный период.</w:t>
      </w:r>
    </w:p>
    <w:p w:rsidR="00354A30" w:rsidRPr="00CB001C" w:rsidRDefault="00354A30" w:rsidP="007C457F">
      <w:pPr>
        <w:pStyle w:val="NormalWeb"/>
        <w:spacing w:before="0" w:beforeAutospacing="0" w:after="0" w:afterAutospacing="0" w:line="326" w:lineRule="atLeast"/>
        <w:jc w:val="both"/>
        <w:textAlignment w:val="baseline"/>
        <w:rPr>
          <w:sz w:val="28"/>
          <w:szCs w:val="28"/>
          <w:bdr w:val="none" w:sz="0" w:space="0" w:color="auto" w:frame="1"/>
        </w:rPr>
      </w:pPr>
      <w:r w:rsidRPr="00CB001C">
        <w:rPr>
          <w:sz w:val="28"/>
          <w:szCs w:val="28"/>
          <w:bdr w:val="none" w:sz="0" w:space="0" w:color="auto" w:frame="1"/>
        </w:rPr>
        <w:tab/>
        <w:t>14.2.</w:t>
      </w:r>
      <w:r>
        <w:rPr>
          <w:sz w:val="28"/>
          <w:szCs w:val="28"/>
          <w:bdr w:val="none" w:sz="0" w:space="0" w:color="auto" w:frame="1"/>
        </w:rPr>
        <w:tab/>
      </w:r>
      <w:r w:rsidRPr="00CB001C">
        <w:rPr>
          <w:sz w:val="28"/>
          <w:szCs w:val="28"/>
          <w:bdr w:val="none" w:sz="0" w:space="0" w:color="auto" w:frame="1"/>
        </w:rPr>
        <w:t xml:space="preserve">В нарушение статьи 13 Федерального закона от 07.02.2011 № 6-ФЗ </w:t>
      </w:r>
      <w:r>
        <w:rPr>
          <w:sz w:val="28"/>
          <w:szCs w:val="28"/>
          <w:bdr w:val="none" w:sz="0" w:space="0" w:color="auto" w:frame="1"/>
        </w:rPr>
        <w:t xml:space="preserve">        </w:t>
      </w:r>
      <w:r w:rsidRPr="00CB001C">
        <w:rPr>
          <w:sz w:val="28"/>
          <w:szCs w:val="28"/>
          <w:bdr w:val="none" w:sz="0" w:space="0" w:color="auto" w:frame="1"/>
        </w:rPr>
        <w:t xml:space="preserve">«Об общих принципах организации и деятельности контрольно-счетных органов субъектов Российской Федерации и муниципальных образований», пункта 52 </w:t>
      </w:r>
      <w:r>
        <w:rPr>
          <w:sz w:val="28"/>
          <w:szCs w:val="28"/>
          <w:bdr w:val="none" w:sz="0" w:space="0" w:color="auto" w:frame="1"/>
        </w:rPr>
        <w:t xml:space="preserve">   </w:t>
      </w:r>
      <w:r w:rsidRPr="00CB001C">
        <w:rPr>
          <w:sz w:val="28"/>
          <w:szCs w:val="28"/>
          <w:bdr w:val="none" w:sz="0" w:space="0" w:color="auto" w:frame="1"/>
        </w:rPr>
        <w:t xml:space="preserve"> Положения о Контрольно-счетной палате Озерского городского округа, утвержденного решением Собрания депутатов Озерского городского округа </w:t>
      </w:r>
      <w:r w:rsidRPr="00FC73B0">
        <w:rPr>
          <w:sz w:val="28"/>
          <w:szCs w:val="28"/>
          <w:bdr w:val="none" w:sz="0" w:space="0" w:color="auto" w:frame="1"/>
        </w:rPr>
        <w:t xml:space="preserve">            </w:t>
      </w:r>
      <w:r w:rsidRPr="00CB001C">
        <w:rPr>
          <w:sz w:val="28"/>
          <w:szCs w:val="28"/>
          <w:bdr w:val="none" w:sz="0" w:space="0" w:color="auto" w:frame="1"/>
        </w:rPr>
        <w:t>от 18.09.2013 №</w:t>
      </w:r>
      <w:r>
        <w:rPr>
          <w:sz w:val="28"/>
          <w:szCs w:val="28"/>
          <w:bdr w:val="none" w:sz="0" w:space="0" w:color="auto" w:frame="1"/>
          <w:lang w:val="en-US"/>
        </w:rPr>
        <w:t> </w:t>
      </w:r>
      <w:r w:rsidRPr="00CB001C">
        <w:rPr>
          <w:sz w:val="28"/>
          <w:szCs w:val="28"/>
          <w:bdr w:val="none" w:sz="0" w:space="0" w:color="auto" w:frame="1"/>
        </w:rPr>
        <w:t>147, обязательные к исполнению требования и запросы должностных лиц Контрольно-счетной палаты о</w:t>
      </w:r>
      <w:r>
        <w:rPr>
          <w:sz w:val="28"/>
          <w:szCs w:val="28"/>
          <w:bdr w:val="none" w:sz="0" w:space="0" w:color="auto" w:frame="1"/>
        </w:rPr>
        <w:t xml:space="preserve"> предоставлении необходимых для </w:t>
      </w:r>
      <w:r w:rsidRPr="00CB001C">
        <w:rPr>
          <w:sz w:val="28"/>
          <w:szCs w:val="28"/>
          <w:bdr w:val="none" w:sz="0" w:space="0" w:color="auto" w:frame="1"/>
        </w:rPr>
        <w:t>проверки документов, информации и материалов не выполнены.</w:t>
      </w:r>
    </w:p>
    <w:p w:rsidR="00354A30" w:rsidRPr="00CB001C" w:rsidRDefault="00354A30" w:rsidP="007C457F">
      <w:pPr>
        <w:pStyle w:val="NormalWeb"/>
        <w:spacing w:before="0" w:beforeAutospacing="0" w:after="0" w:afterAutospacing="0" w:line="326" w:lineRule="atLeast"/>
        <w:jc w:val="both"/>
        <w:textAlignment w:val="baseline"/>
        <w:rPr>
          <w:sz w:val="28"/>
          <w:szCs w:val="28"/>
          <w:bdr w:val="none" w:sz="0" w:space="0" w:color="auto" w:frame="1"/>
        </w:rPr>
      </w:pPr>
      <w:r w:rsidRPr="00CB001C">
        <w:rPr>
          <w:sz w:val="28"/>
          <w:szCs w:val="28"/>
          <w:bdr w:val="none" w:sz="0" w:space="0" w:color="auto" w:frame="1"/>
        </w:rPr>
        <w:tab/>
        <w:t xml:space="preserve">К проверке не представлены отрывные талоны на проживание (корпус № 3) </w:t>
      </w:r>
      <w:r w:rsidRPr="00FC73B0">
        <w:rPr>
          <w:sz w:val="28"/>
          <w:szCs w:val="28"/>
          <w:bdr w:val="none" w:sz="0" w:space="0" w:color="auto" w:frame="1"/>
        </w:rPr>
        <w:t xml:space="preserve">      </w:t>
      </w:r>
      <w:r w:rsidRPr="00CB001C">
        <w:rPr>
          <w:sz w:val="28"/>
          <w:szCs w:val="28"/>
          <w:bdr w:val="none" w:sz="0" w:space="0" w:color="auto" w:frame="1"/>
        </w:rPr>
        <w:t xml:space="preserve">к бланкам строгой отчетности (путевкам), подтверждающие факт оказания услуг </w:t>
      </w:r>
      <w:r w:rsidRPr="00FC73B0">
        <w:rPr>
          <w:sz w:val="28"/>
          <w:szCs w:val="28"/>
          <w:bdr w:val="none" w:sz="0" w:space="0" w:color="auto" w:frame="1"/>
        </w:rPr>
        <w:t xml:space="preserve">        </w:t>
      </w:r>
      <w:r w:rsidRPr="00CB001C">
        <w:rPr>
          <w:sz w:val="28"/>
          <w:szCs w:val="28"/>
          <w:bdr w:val="none" w:sz="0" w:space="0" w:color="auto" w:frame="1"/>
        </w:rPr>
        <w:t>в рамках реализованной путевки (Ф.И.О., количество человек, период пребывания, номер корпуса и комнаты) за 2014, 2015 годы и текущий период 2016 года.</w:t>
      </w:r>
    </w:p>
    <w:p w:rsidR="00354A30" w:rsidRPr="00CB001C" w:rsidRDefault="00354A30" w:rsidP="007C457F">
      <w:pPr>
        <w:pStyle w:val="NormalWeb"/>
        <w:spacing w:before="0" w:beforeAutospacing="0" w:after="0" w:afterAutospacing="0" w:line="326" w:lineRule="atLeast"/>
        <w:ind w:firstLine="708"/>
        <w:jc w:val="both"/>
        <w:textAlignment w:val="baseline"/>
        <w:rPr>
          <w:rStyle w:val="10"/>
          <w:lang w:val="ru-RU"/>
        </w:rPr>
      </w:pPr>
      <w:r w:rsidRPr="00CB001C">
        <w:rPr>
          <w:rStyle w:val="10"/>
          <w:lang w:val="ru-RU"/>
        </w:rPr>
        <w:t xml:space="preserve">По факту непредставления документов, необходимых для проведения контрольного мероприятия в части определения соответствия (полноты </w:t>
      </w:r>
      <w:r w:rsidRPr="00BF4576">
        <w:rPr>
          <w:rStyle w:val="10"/>
          <w:lang w:val="ru-RU"/>
        </w:rPr>
        <w:t xml:space="preserve">                      </w:t>
      </w:r>
      <w:r w:rsidRPr="00CB001C">
        <w:rPr>
          <w:rStyle w:val="10"/>
          <w:lang w:val="ru-RU"/>
        </w:rPr>
        <w:t xml:space="preserve">и достоверности) данных, отраженных в бланках строгой отчетности (путевках) </w:t>
      </w:r>
      <w:r w:rsidRPr="00BF4576">
        <w:rPr>
          <w:rStyle w:val="10"/>
          <w:lang w:val="ru-RU"/>
        </w:rPr>
        <w:t xml:space="preserve">        </w:t>
      </w:r>
      <w:r w:rsidRPr="00CB001C">
        <w:rPr>
          <w:rStyle w:val="10"/>
          <w:lang w:val="ru-RU"/>
        </w:rPr>
        <w:t>с данными отрывных талонов на проживание в корпусе №</w:t>
      </w:r>
      <w:r>
        <w:rPr>
          <w:rStyle w:val="10"/>
          <w:lang w:val="ru-RU"/>
        </w:rPr>
        <w:t> </w:t>
      </w:r>
      <w:r w:rsidRPr="00CB001C">
        <w:rPr>
          <w:rStyle w:val="10"/>
          <w:lang w:val="ru-RU"/>
        </w:rPr>
        <w:t xml:space="preserve">3 за 2014, 2015 годы </w:t>
      </w:r>
      <w:r w:rsidRPr="00BF4576">
        <w:rPr>
          <w:rStyle w:val="10"/>
          <w:lang w:val="ru-RU"/>
        </w:rPr>
        <w:t xml:space="preserve">        </w:t>
      </w:r>
      <w:r w:rsidRPr="00CB001C">
        <w:rPr>
          <w:rStyle w:val="10"/>
          <w:lang w:val="ru-RU"/>
        </w:rPr>
        <w:t>и текущий период 2016 года приказом руководителя МУП «Санаторий «Дальняя дача» от 03.10.2016 №</w:t>
      </w:r>
      <w:r w:rsidRPr="00CB001C">
        <w:rPr>
          <w:rStyle w:val="10"/>
          <w:lang w:val="en-US"/>
        </w:rPr>
        <w:t> </w:t>
      </w:r>
      <w:r w:rsidRPr="00CB001C">
        <w:rPr>
          <w:rStyle w:val="10"/>
          <w:lang w:val="ru-RU"/>
        </w:rPr>
        <w:t>126 утвержден состав комиссии для проведения служебного расследования с 03.10.2016 по 06.10.2016.</w:t>
      </w:r>
    </w:p>
    <w:p w:rsidR="00354A30" w:rsidRPr="003213B0" w:rsidRDefault="00354A30" w:rsidP="007C457F">
      <w:pPr>
        <w:jc w:val="both"/>
        <w:rPr>
          <w:rStyle w:val="10"/>
          <w:lang w:val="ru-RU"/>
        </w:rPr>
      </w:pPr>
      <w:r w:rsidRPr="00CB001C">
        <w:rPr>
          <w:rStyle w:val="10"/>
          <w:lang w:val="ru-RU"/>
        </w:rPr>
        <w:tab/>
        <w:t>По итогам проведенного служебного расследования комиссией в с</w:t>
      </w:r>
      <w:r>
        <w:rPr>
          <w:rStyle w:val="10"/>
          <w:lang w:val="ru-RU"/>
        </w:rPr>
        <w:t>оставе руководителя предприятия</w:t>
      </w:r>
      <w:r w:rsidRPr="00CB001C">
        <w:rPr>
          <w:rStyle w:val="10"/>
          <w:lang w:val="ru-RU"/>
        </w:rPr>
        <w:t xml:space="preserve">, начальника службы безопасности и ведущего специалиста службы приема и размещения составлены акт от 03.10.2016 </w:t>
      </w:r>
      <w:r>
        <w:rPr>
          <w:rStyle w:val="10"/>
          <w:lang w:val="ru-RU"/>
        </w:rPr>
        <w:t xml:space="preserve">                    </w:t>
      </w:r>
      <w:r w:rsidRPr="00CB001C">
        <w:rPr>
          <w:rStyle w:val="10"/>
          <w:lang w:val="ru-RU"/>
        </w:rPr>
        <w:t xml:space="preserve">о невозможности выемки документов, относящихся к размещению отдыхающих </w:t>
      </w:r>
      <w:r>
        <w:rPr>
          <w:rStyle w:val="10"/>
          <w:lang w:val="ru-RU"/>
        </w:rPr>
        <w:t xml:space="preserve">        </w:t>
      </w:r>
      <w:r w:rsidRPr="00CB001C">
        <w:rPr>
          <w:rStyle w:val="10"/>
          <w:lang w:val="ru-RU"/>
        </w:rPr>
        <w:t>в корпусе №</w:t>
      </w:r>
      <w:r w:rsidRPr="00CB001C">
        <w:rPr>
          <w:rStyle w:val="10"/>
          <w:lang w:val="en-US"/>
        </w:rPr>
        <w:t> </w:t>
      </w:r>
      <w:r w:rsidRPr="00CB001C">
        <w:rPr>
          <w:rStyle w:val="10"/>
          <w:lang w:val="ru-RU"/>
        </w:rPr>
        <w:t>3 в связи с их утратой (уничтожением), акт от 05.10.2016 об итогах проведенного служебного расследования</w:t>
      </w:r>
      <w:r w:rsidRPr="003213B0">
        <w:rPr>
          <w:rStyle w:val="10"/>
          <w:lang w:val="ru-RU"/>
        </w:rPr>
        <w:t>.</w:t>
      </w:r>
    </w:p>
    <w:p w:rsidR="00354A30" w:rsidRPr="00CB001C" w:rsidRDefault="00354A30" w:rsidP="009E1B49">
      <w:pPr>
        <w:ind w:firstLine="708"/>
        <w:jc w:val="both"/>
        <w:rPr>
          <w:rStyle w:val="10"/>
          <w:lang w:val="ru-RU"/>
        </w:rPr>
      </w:pPr>
      <w:r w:rsidRPr="00CB001C">
        <w:rPr>
          <w:rStyle w:val="10"/>
          <w:lang w:val="ru-RU"/>
        </w:rPr>
        <w:t>По факту утраты (уничтожения) документов от администраторов корпуса №</w:t>
      </w:r>
      <w:r w:rsidRPr="00CB001C">
        <w:rPr>
          <w:rStyle w:val="10"/>
          <w:lang w:val="en-US"/>
        </w:rPr>
        <w:t> </w:t>
      </w:r>
      <w:r w:rsidRPr="00CB001C">
        <w:rPr>
          <w:rStyle w:val="10"/>
          <w:lang w:val="ru-RU"/>
        </w:rPr>
        <w:t>3</w:t>
      </w:r>
      <w:r>
        <w:rPr>
          <w:rStyle w:val="10"/>
          <w:lang w:val="ru-RU"/>
        </w:rPr>
        <w:t xml:space="preserve"> п</w:t>
      </w:r>
      <w:r w:rsidRPr="00CB001C">
        <w:rPr>
          <w:rStyle w:val="10"/>
          <w:lang w:val="ru-RU"/>
        </w:rPr>
        <w:t xml:space="preserve">олучены письменные объяснения, из которых следует, что отрывные талоны </w:t>
      </w:r>
      <w:r w:rsidRPr="00BF4576">
        <w:rPr>
          <w:rStyle w:val="10"/>
          <w:lang w:val="ru-RU"/>
        </w:rPr>
        <w:t xml:space="preserve">           </w:t>
      </w:r>
      <w:r w:rsidRPr="00CB001C">
        <w:rPr>
          <w:rStyle w:val="10"/>
          <w:lang w:val="ru-RU"/>
        </w:rPr>
        <w:t xml:space="preserve">на проживание отсутствуют, документа, определяющего сроки и места хранения бланков строгой отчетности в виде отрывных талонов к ним нет, указаний </w:t>
      </w:r>
      <w:r>
        <w:rPr>
          <w:rStyle w:val="10"/>
          <w:lang w:val="ru-RU"/>
        </w:rPr>
        <w:t xml:space="preserve">               </w:t>
      </w:r>
      <w:r w:rsidRPr="00CB001C">
        <w:rPr>
          <w:rStyle w:val="10"/>
          <w:lang w:val="ru-RU"/>
        </w:rPr>
        <w:t>об уничтожении талонов они не получали.</w:t>
      </w:r>
    </w:p>
    <w:p w:rsidR="00354A30" w:rsidRPr="00CB001C" w:rsidRDefault="00354A30" w:rsidP="009E1B49">
      <w:pPr>
        <w:ind w:firstLine="708"/>
        <w:jc w:val="both"/>
        <w:rPr>
          <w:rStyle w:val="10"/>
          <w:lang w:val="ru-RU"/>
        </w:rPr>
      </w:pPr>
      <w:r w:rsidRPr="00CB001C">
        <w:rPr>
          <w:rStyle w:val="10"/>
          <w:lang w:val="ru-RU"/>
        </w:rPr>
        <w:t xml:space="preserve">В качестве документа, устанавливающего ответственность администраторов корпусов (в том числе за хранение и сдачу в службу приема и размещения отрывных талонов на проживание с обязательной отметкой о приеме номера при выселении), </w:t>
      </w:r>
      <w:r>
        <w:rPr>
          <w:rStyle w:val="10"/>
          <w:lang w:val="ru-RU"/>
        </w:rPr>
        <w:t xml:space="preserve">   </w:t>
      </w:r>
      <w:r w:rsidRPr="00CB001C">
        <w:rPr>
          <w:rStyle w:val="10"/>
          <w:lang w:val="ru-RU"/>
        </w:rPr>
        <w:t>к акту служебного расследования от 03.10.2016 приложена должностная инструкция администратора дежурного службы приема и размещения, утвержденная руководителем предприятия в 2012 году (без указания даты и подписей работников, подтверждающи</w:t>
      </w:r>
      <w:r>
        <w:rPr>
          <w:rStyle w:val="10"/>
          <w:lang w:val="ru-RU"/>
        </w:rPr>
        <w:t>х</w:t>
      </w:r>
      <w:r w:rsidRPr="00CB001C">
        <w:rPr>
          <w:rStyle w:val="10"/>
          <w:lang w:val="ru-RU"/>
        </w:rPr>
        <w:t xml:space="preserve"> факт ознакомления с инструкцией).</w:t>
      </w:r>
    </w:p>
    <w:p w:rsidR="00354A30" w:rsidRPr="00CB001C" w:rsidRDefault="00354A30" w:rsidP="007C457F">
      <w:pPr>
        <w:jc w:val="both"/>
        <w:rPr>
          <w:rStyle w:val="10"/>
          <w:lang w:val="ru-RU"/>
        </w:rPr>
      </w:pPr>
      <w:r w:rsidRPr="00CB001C">
        <w:rPr>
          <w:rStyle w:val="10"/>
          <w:lang w:val="ru-RU"/>
        </w:rPr>
        <w:tab/>
        <w:t>По итогам проведенного 03.10.2016 комиссионного служебного расследования по факту утраты (уничтожения) документов в ходе проведения контрольного мероприятия лица, осуществившие противоправные действия</w:t>
      </w:r>
      <w:r>
        <w:rPr>
          <w:rStyle w:val="10"/>
          <w:lang w:val="ru-RU"/>
        </w:rPr>
        <w:t>,</w:t>
      </w:r>
      <w:r w:rsidRPr="00CB001C">
        <w:rPr>
          <w:rStyle w:val="10"/>
          <w:lang w:val="ru-RU"/>
        </w:rPr>
        <w:t xml:space="preserve"> не выявлены. Решение о наказании виновных лиц руководителем не принято.</w:t>
      </w:r>
    </w:p>
    <w:p w:rsidR="00354A30" w:rsidRPr="00CB001C" w:rsidRDefault="00354A30" w:rsidP="00591F8B">
      <w:pPr>
        <w:pStyle w:val="110"/>
      </w:pPr>
      <w:r w:rsidRPr="00CB001C">
        <w:rPr>
          <w:rStyle w:val="10"/>
          <w:lang w:val="ru-RU"/>
        </w:rPr>
        <w:tab/>
        <w:t>14.3.</w:t>
      </w:r>
      <w:r w:rsidRPr="00CB001C">
        <w:rPr>
          <w:rStyle w:val="10"/>
          <w:lang w:val="ru-RU"/>
        </w:rPr>
        <w:tab/>
        <w:t xml:space="preserve">Выборочной проверкой соответствия данных реализованных бланков строгой отчетности (путевок) с данными, отраженными в </w:t>
      </w:r>
      <w:r w:rsidRPr="00CB001C">
        <w:t>специализированной компьютерной программ</w:t>
      </w:r>
      <w:r w:rsidRPr="00D7671C">
        <w:t>е</w:t>
      </w:r>
      <w:r w:rsidRPr="00CB001C">
        <w:t xml:space="preserve"> </w:t>
      </w:r>
      <w:r w:rsidRPr="00CB001C">
        <w:rPr>
          <w:rStyle w:val="10"/>
          <w:lang w:val="ru-RU"/>
        </w:rPr>
        <w:t xml:space="preserve">«Гость 11» версия 11.8.24, </w:t>
      </w:r>
      <w:r w:rsidRPr="00CB001C">
        <w:rPr>
          <w:rStyle w:val="111"/>
        </w:rPr>
        <w:t>Журналах регистрации приема и сдачи дежурств администраторами корпусов №№ 1, 3</w:t>
      </w:r>
      <w:r>
        <w:rPr>
          <w:rStyle w:val="111"/>
        </w:rPr>
        <w:t>, 5</w:t>
      </w:r>
      <w:r w:rsidRPr="00CB001C">
        <w:rPr>
          <w:rStyle w:val="111"/>
        </w:rPr>
        <w:t xml:space="preserve"> за 2014, 2015 годы и текущий период 2016 года, Журналах учета, питающихся в столовой за 2014, 2015 годы и текущий период 2016 года, отрывных талонах на питание за 2014, 2015 годы и текущий период 2016 года, установлено:</w:t>
      </w:r>
    </w:p>
    <w:p w:rsidR="00354A30" w:rsidRPr="00101B75" w:rsidRDefault="00354A30" w:rsidP="005A2888">
      <w:pPr>
        <w:pStyle w:val="110"/>
      </w:pPr>
      <w:r w:rsidRPr="00CB001C">
        <w:tab/>
        <w:t xml:space="preserve">14.3.1. В 2014, 2015 годах и текущем периоде 2016 года ведущим специалистом службы приема и размещения реализовались санаторно-курортные путевки (проживание с питанием, лечение) и путевки отдыха (проживание с питанием/без питания) по ценам, не предусмотренным действующими в учетном периоде прейскурантами. Проверкой установлены случаи, когда путевки оформлялись и реализовывались на одного отдыхающего, фактически проживало и </w:t>
      </w:r>
      <w:r w:rsidRPr="00DE6AD6">
        <w:t>питалось два и более человек. В рамках действующих акций, отдыхающие размещались в номерах и корпусах,</w:t>
      </w:r>
      <w:r w:rsidRPr="00CB001C">
        <w:t xml:space="preserve"> стоимость и категория которых </w:t>
      </w:r>
      <w:r>
        <w:t xml:space="preserve">                           </w:t>
      </w:r>
      <w:r w:rsidRPr="00CB001C">
        <w:t xml:space="preserve">не соответствовала условиям акции (в номера повышенной комфортности). Например, условиями акции «Почтенный возраст» в проверяемом периоде стоимость санаторно-курортной путевки установлена в сумме от 1 000,00 до 1 300,00 рублей/сутки с человека с размещением в номерах категории эконом-класса </w:t>
      </w:r>
      <w:r w:rsidRPr="00101B75">
        <w:t xml:space="preserve">               </w:t>
      </w:r>
      <w:r w:rsidRPr="00CB001C">
        <w:t>в корпусе №</w:t>
      </w:r>
      <w:r>
        <w:rPr>
          <w:lang w:val="en-US"/>
        </w:rPr>
        <w:t> </w:t>
      </w:r>
      <w:r w:rsidRPr="00CB001C">
        <w:t xml:space="preserve">3 (санузел на этаже). Фактически, отдыхающие размещались в номерах класса люкс: двухкомнатные двухместные номера категории </w:t>
      </w:r>
      <w:r w:rsidRPr="00CB001C">
        <w:rPr>
          <w:lang w:val="en-US"/>
        </w:rPr>
        <w:t>VIP</w:t>
      </w:r>
      <w:r w:rsidRPr="00CB001C">
        <w:t xml:space="preserve"> «Студия+» </w:t>
      </w:r>
      <w:r w:rsidRPr="00101B75">
        <w:t xml:space="preserve">              </w:t>
      </w:r>
      <w:r w:rsidRPr="00CB001C">
        <w:t xml:space="preserve">в корпусе № 1, двухкомнатные двухместные номера категории </w:t>
      </w:r>
      <w:r w:rsidRPr="00CB001C">
        <w:rPr>
          <w:lang w:val="en-US"/>
        </w:rPr>
        <w:t>VIP</w:t>
      </w:r>
      <w:r w:rsidRPr="00CB001C">
        <w:t>-класса «Студия» в корпусах №№ 1, 5, одноместные однокомнатные номера в корпусах №№ 1, 5 и однокомнатные двухместные номера категории</w:t>
      </w:r>
      <w:r>
        <w:t xml:space="preserve"> «Стандарт» в корпусах №№ 1, 5.</w:t>
      </w:r>
    </w:p>
    <w:p w:rsidR="00354A30" w:rsidRPr="00CB001C" w:rsidRDefault="00354A30" w:rsidP="001660A1">
      <w:pPr>
        <w:pStyle w:val="110"/>
        <w:ind w:firstLine="708"/>
      </w:pPr>
      <w:r w:rsidRPr="00CB001C">
        <w:t>В результате вышеуказанных нарушений сумма недополученных доходов                     МУП «Санаторий «Дальняя дача» за 2014, 2015 годы и 9 месяцев 2016 года составила 3</w:t>
      </w:r>
      <w:r>
        <w:t> </w:t>
      </w:r>
      <w:r w:rsidRPr="009A7422">
        <w:t>0</w:t>
      </w:r>
      <w:r w:rsidRPr="00600619">
        <w:t>62</w:t>
      </w:r>
      <w:r>
        <w:rPr>
          <w:lang w:val="en-US"/>
        </w:rPr>
        <w:t> </w:t>
      </w:r>
      <w:r w:rsidRPr="00600619">
        <w:t>391</w:t>
      </w:r>
      <w:r w:rsidRPr="00CB001C">
        <w:t>,00 рублей</w:t>
      </w:r>
      <w:r>
        <w:t>.</w:t>
      </w:r>
    </w:p>
    <w:p w:rsidR="00354A30" w:rsidRPr="00CB001C" w:rsidRDefault="00354A30" w:rsidP="00A12619">
      <w:pPr>
        <w:pStyle w:val="110"/>
        <w:ind w:firstLine="708"/>
        <w:rPr>
          <w:b/>
        </w:rPr>
      </w:pPr>
      <w:r w:rsidRPr="00CB001C">
        <w:rPr>
          <w:b/>
        </w:rPr>
        <w:t>В 2014 году:</w:t>
      </w:r>
    </w:p>
    <w:p w:rsidR="00354A30" w:rsidRPr="00CB001C" w:rsidRDefault="00354A30" w:rsidP="00AC6F29">
      <w:pPr>
        <w:pStyle w:val="110"/>
        <w:ind w:firstLine="708"/>
      </w:pPr>
      <w:r w:rsidRPr="00CB001C">
        <w:t>14.4.</w:t>
      </w:r>
      <w:r w:rsidRPr="00CB001C">
        <w:tab/>
        <w:t>В нарушение приказов руководителя от 10.01.2014 №</w:t>
      </w:r>
      <w:r>
        <w:t> </w:t>
      </w:r>
      <w:r w:rsidRPr="00CB001C">
        <w:t>5, от 03.02.2014                    №</w:t>
      </w:r>
      <w:r>
        <w:t> </w:t>
      </w:r>
      <w:r w:rsidRPr="00CB001C">
        <w:t>29, от 16.04.2014 №</w:t>
      </w:r>
      <w:r>
        <w:t> </w:t>
      </w:r>
      <w:r w:rsidRPr="00CB001C">
        <w:t>69, от 26.05.2014 №</w:t>
      </w:r>
      <w:r>
        <w:t> </w:t>
      </w:r>
      <w:r w:rsidRPr="00CB001C">
        <w:t>83/1, от 02.08.2014 №</w:t>
      </w:r>
      <w:r>
        <w:t> </w:t>
      </w:r>
      <w:r w:rsidRPr="00CB001C">
        <w:t xml:space="preserve">94 </w:t>
      </w:r>
      <w:r>
        <w:t xml:space="preserve">                         </w:t>
      </w:r>
      <w:r w:rsidRPr="00CB001C">
        <w:t xml:space="preserve">«Об утверждении прейскуранта цен на санаторно-курортные путевки и путевки отдыха с учетом скидочных акций» в 2014 году ведущим специалистом службы приема и размещения реализованы путевки за наличный денежный расчет в общей сумме </w:t>
      </w:r>
      <w:r>
        <w:t>332 7</w:t>
      </w:r>
      <w:r w:rsidRPr="00CB001C">
        <w:t xml:space="preserve">50,00 рублей с применением цен, не предусмотренных действующими прейскурантами. В соответствии с утвержденными на 2014 год прейскурантами цен (с учетом скидочных акций), фактическая стоимость реализованных путевок составила </w:t>
      </w:r>
      <w:r>
        <w:t>437 3</w:t>
      </w:r>
      <w:r w:rsidRPr="00CB001C">
        <w:t>50,00 рублей. Сумма недополученных доходов от реализации путевок за период с 14.01.2014 по 28.12.2014 составила 1</w:t>
      </w:r>
      <w:r>
        <w:t>04 6</w:t>
      </w:r>
      <w:r w:rsidRPr="00CB001C">
        <w:t>00,00 рублей.</w:t>
      </w:r>
    </w:p>
    <w:p w:rsidR="00354A30" w:rsidRPr="00CB001C" w:rsidRDefault="00354A30" w:rsidP="00121AB1">
      <w:pPr>
        <w:pStyle w:val="110"/>
        <w:ind w:firstLine="708"/>
      </w:pPr>
      <w:r w:rsidRPr="00CB001C">
        <w:t>14.5.</w:t>
      </w:r>
      <w:r w:rsidRPr="00CB001C">
        <w:tab/>
        <w:t>В нарушение приказа руководителя от 02.08.2014 №</w:t>
      </w:r>
      <w:r>
        <w:t> </w:t>
      </w:r>
      <w:r w:rsidRPr="00CB001C">
        <w:t xml:space="preserve">94 </w:t>
      </w:r>
      <w:r>
        <w:t xml:space="preserve">                          </w:t>
      </w:r>
      <w:r w:rsidRPr="00CB001C">
        <w:t xml:space="preserve">«Об утверждении прейскуранта цен на санаторно-курортные путевки и путевки отдыха с учетом скидочных акций на период с 01.09.2014 по 30.12.2014» при расчете стоимости путевок ведущим специалистом службы приема и размещения применена скидка для пенсионеров и работников бюджетной сферы (10% – по путевкам отдыха, 20% – по санаторно-курортным путевкам) в отсутствие подтверждающих документов. Путевки общей стоимостью </w:t>
      </w:r>
      <w:r>
        <w:t>335</w:t>
      </w:r>
      <w:r w:rsidRPr="00CB001C">
        <w:t> </w:t>
      </w:r>
      <w:r>
        <w:t>3</w:t>
      </w:r>
      <w:r w:rsidRPr="00CB001C">
        <w:t>00,00 рублей реализованы за 25</w:t>
      </w:r>
      <w:r>
        <w:t>2</w:t>
      </w:r>
      <w:r w:rsidRPr="00CB001C">
        <w:t xml:space="preserve"> 900,00 рублей Сумма недополученных доходов от реализации путевок за период с 23.02.2014 по 28.12.2014 составила </w:t>
      </w:r>
      <w:r>
        <w:t>82</w:t>
      </w:r>
      <w:r w:rsidRPr="00CB001C">
        <w:t> </w:t>
      </w:r>
      <w:r>
        <w:t>4</w:t>
      </w:r>
      <w:r w:rsidRPr="00CB001C">
        <w:t>00,00 рублей.</w:t>
      </w:r>
    </w:p>
    <w:p w:rsidR="00354A30" w:rsidRPr="00CB001C" w:rsidRDefault="00354A30" w:rsidP="00121AB1">
      <w:pPr>
        <w:pStyle w:val="110"/>
      </w:pPr>
      <w:r w:rsidRPr="00CB001C">
        <w:tab/>
        <w:t>14.6.</w:t>
      </w:r>
      <w:r w:rsidRPr="00CB001C">
        <w:tab/>
        <w:t>В августе 2014 года ведущим специалистом службы приема и размещения оформлены и реализованы за наличный денежный расчет в общей сумме 36 000,00 рублей путевки</w:t>
      </w:r>
      <w:r>
        <w:t>,</w:t>
      </w:r>
      <w:r w:rsidRPr="00CB001C">
        <w:t xml:space="preserve"> в которых не учтена стоимость услуг (проживание с питанием/без, с лечением/без) для второго и последующего клиента в рамках одной путевки. Фактическая стоимость реализованных путевок с учетом всех отдыхающих составила 100 975,00 рублей. Сумма недополученных доходов </w:t>
      </w:r>
      <w:r>
        <w:t xml:space="preserve">            </w:t>
      </w:r>
      <w:r w:rsidRPr="00CB001C">
        <w:t>от реализации путевок за период с 07.08.2014 по 22.08.2014 составила 64 975,00 рублей.</w:t>
      </w:r>
    </w:p>
    <w:p w:rsidR="00354A30" w:rsidRPr="00CB001C" w:rsidRDefault="00354A30" w:rsidP="00EE3D7B">
      <w:pPr>
        <w:pStyle w:val="110"/>
        <w:ind w:firstLine="708"/>
      </w:pPr>
      <w:r w:rsidRPr="00CB001C">
        <w:t>14.7.</w:t>
      </w:r>
      <w:r w:rsidRPr="00CB001C">
        <w:tab/>
        <w:t>В августе, сентябре 2014 года реализованы за наличный денежный расчет в общей сумме 448 000,00 рублей санаторно-курортные путевки (по цене 1 000,00 рублей/сутки с человека с размещением в номерах категории «Стандарт-однокомнатный двухместный» корпусов №№</w:t>
      </w:r>
      <w:r>
        <w:rPr>
          <w:lang w:val="en-US"/>
        </w:rPr>
        <w:t> </w:t>
      </w:r>
      <w:r w:rsidRPr="00CB001C">
        <w:t>1,</w:t>
      </w:r>
      <w:r>
        <w:rPr>
          <w:lang w:val="en-US"/>
        </w:rPr>
        <w:t> </w:t>
      </w:r>
      <w:r w:rsidRPr="00CB001C">
        <w:t>5). Фактическая стоимость реализованных путевок с учетом скидки для пенсионеров – 20%, утвержденной приказом руководителя от 02.07.2014 №</w:t>
      </w:r>
      <w:r>
        <w:rPr>
          <w:lang w:val="en-US"/>
        </w:rPr>
        <w:t> </w:t>
      </w:r>
      <w:r w:rsidRPr="00CB001C">
        <w:t>94</w:t>
      </w:r>
      <w:r>
        <w:t>,</w:t>
      </w:r>
      <w:r w:rsidRPr="00CB001C">
        <w:t xml:space="preserve"> составила 752</w:t>
      </w:r>
      <w:r>
        <w:rPr>
          <w:lang w:val="en-US"/>
        </w:rPr>
        <w:t> </w:t>
      </w:r>
      <w:r w:rsidRPr="00CB001C">
        <w:t xml:space="preserve">280,00 рублей. Сумма недополученных доходов предприятия от реализации путевок за период с 28.08.2014 по 29.09.2014 составила </w:t>
      </w:r>
      <w:r>
        <w:t>277</w:t>
      </w:r>
      <w:r>
        <w:rPr>
          <w:lang w:val="en-US"/>
        </w:rPr>
        <w:t> </w:t>
      </w:r>
      <w:r w:rsidRPr="00CB001C">
        <w:t>280,00 рублей.</w:t>
      </w:r>
    </w:p>
    <w:p w:rsidR="00354A30" w:rsidRPr="00CB001C" w:rsidRDefault="00354A30" w:rsidP="00EE3D7B">
      <w:pPr>
        <w:pStyle w:val="110"/>
        <w:ind w:firstLine="708"/>
      </w:pPr>
      <w:r w:rsidRPr="00CB001C">
        <w:t>14.8.</w:t>
      </w:r>
      <w:r w:rsidRPr="00CB001C">
        <w:tab/>
        <w:t>В нарушение приказов руководителя от 10.01.2014 №</w:t>
      </w:r>
      <w:r>
        <w:t> </w:t>
      </w:r>
      <w:r w:rsidRPr="00CB001C">
        <w:t>5, от 16.04.2014                   №</w:t>
      </w:r>
      <w:r>
        <w:t> </w:t>
      </w:r>
      <w:r w:rsidRPr="00CB001C">
        <w:t>69, от 02.07.2014 №</w:t>
      </w:r>
      <w:r>
        <w:t> </w:t>
      </w:r>
      <w:r w:rsidRPr="00CB001C">
        <w:t>94 в рамках действующей в период с 13.01.2014-31.05.2014 акции «Почтенный возраст» (предоставление санаторно-курортной путевки пенсионерам от 10 дней с лечением, питанием и проживанием в номерах эконом класса корпуса №</w:t>
      </w:r>
      <w:r>
        <w:rPr>
          <w:lang w:val="en-US"/>
        </w:rPr>
        <w:t> </w:t>
      </w:r>
      <w:r w:rsidRPr="00CB001C">
        <w:t>3 стоимостью 1 000,00 рублей/сутки с человека) реализованы санаторно-курортные путевки в общей сумме 314 960,00 рублей с размещением отдыхающих в корпусах №№</w:t>
      </w:r>
      <w:r>
        <w:rPr>
          <w:lang w:val="en-US"/>
        </w:rPr>
        <w:t> </w:t>
      </w:r>
      <w:r w:rsidRPr="00CB001C">
        <w:t>1,</w:t>
      </w:r>
      <w:r>
        <w:rPr>
          <w:lang w:val="en-US"/>
        </w:rPr>
        <w:t> </w:t>
      </w:r>
      <w:r w:rsidRPr="00CB001C">
        <w:t>5, категория которых не соответствует условиям акции. Фактическая стоимость реализованных путевок с учетом скидки для пенсионеров – 20% составила 4</w:t>
      </w:r>
      <w:r>
        <w:t>79 200</w:t>
      </w:r>
      <w:r w:rsidRPr="00CB001C">
        <w:t xml:space="preserve">,00 рублей. Сумма недополученных доходов предприятия от реализации санаторно-курортных путевок за период с 23.03.2014 </w:t>
      </w:r>
      <w:r>
        <w:t xml:space="preserve">    </w:t>
      </w:r>
      <w:r w:rsidRPr="00CB001C">
        <w:t>по 21.12.2014 составила 16</w:t>
      </w:r>
      <w:r>
        <w:t>4 240</w:t>
      </w:r>
      <w:r w:rsidRPr="00CB001C">
        <w:t>,00 рублей.</w:t>
      </w:r>
    </w:p>
    <w:p w:rsidR="00354A30" w:rsidRDefault="00354A30" w:rsidP="00121AB1">
      <w:pPr>
        <w:pStyle w:val="110"/>
        <w:ind w:firstLine="708"/>
      </w:pPr>
      <w:r w:rsidRPr="00CB001C">
        <w:t>14.9.</w:t>
      </w:r>
      <w:r w:rsidRPr="00CB001C">
        <w:tab/>
        <w:t>В нарушение приказа руководителя от 10.01.2014 №</w:t>
      </w:r>
      <w:r>
        <w:rPr>
          <w:lang w:val="en-US"/>
        </w:rPr>
        <w:t> </w:t>
      </w:r>
      <w:r w:rsidRPr="00CB001C">
        <w:t>5 в рамках действующей в период с 13.01.2014-01.03.2014 акции «Зимний отдых» (размещение в номерах категории «Стандарт» и эконом</w:t>
      </w:r>
      <w:r>
        <w:t>-</w:t>
      </w:r>
      <w:r w:rsidRPr="00CB001C">
        <w:t>класса в корпусах №</w:t>
      </w:r>
      <w:r>
        <w:t> </w:t>
      </w:r>
      <w:r w:rsidRPr="00CB001C">
        <w:t>1,</w:t>
      </w:r>
      <w:r>
        <w:t> 3</w:t>
      </w:r>
      <w:r w:rsidRPr="00CB001C">
        <w:t>,</w:t>
      </w:r>
      <w:r>
        <w:t> 5</w:t>
      </w:r>
      <w:r w:rsidRPr="00CB001C">
        <w:t xml:space="preserve"> стоимостью 1 000,00 рублей/сутки с человека) реализована путевка отдыха за 26</w:t>
      </w:r>
      <w:r>
        <w:rPr>
          <w:lang w:val="en-US"/>
        </w:rPr>
        <w:t> </w:t>
      </w:r>
      <w:r w:rsidRPr="00CB001C">
        <w:t xml:space="preserve">000,00 рублей </w:t>
      </w:r>
      <w:r>
        <w:t xml:space="preserve">   </w:t>
      </w:r>
      <w:r w:rsidRPr="00CB001C">
        <w:t xml:space="preserve">с размещением в двухкомнатном номере «Студия» </w:t>
      </w:r>
      <w:r w:rsidRPr="00CB001C">
        <w:rPr>
          <w:lang w:val="en-US"/>
        </w:rPr>
        <w:t>VIP</w:t>
      </w:r>
      <w:r w:rsidRPr="00CB001C">
        <w:t xml:space="preserve">, категория которого </w:t>
      </w:r>
      <w:r>
        <w:t xml:space="preserve">             </w:t>
      </w:r>
      <w:r w:rsidRPr="00CB001C">
        <w:t xml:space="preserve">не соответствует условиям акции. </w:t>
      </w:r>
      <w:r w:rsidRPr="00FB15CB">
        <w:t xml:space="preserve">Стоимость реализованной путевки </w:t>
      </w:r>
      <w:r w:rsidRPr="000675B1">
        <w:t xml:space="preserve">                        </w:t>
      </w:r>
      <w:r w:rsidRPr="00FB15CB">
        <w:t>по прейскуранту составляет 50</w:t>
      </w:r>
      <w:r w:rsidRPr="00FB15CB">
        <w:rPr>
          <w:lang w:val="en-US"/>
        </w:rPr>
        <w:t> </w:t>
      </w:r>
      <w:r w:rsidRPr="00FB15CB">
        <w:t xml:space="preserve">200,00 рублей. Сумма недополученных доходов </w:t>
      </w:r>
      <w:r w:rsidRPr="000675B1">
        <w:t xml:space="preserve">       </w:t>
      </w:r>
      <w:r w:rsidRPr="00FB15CB">
        <w:t>от</w:t>
      </w:r>
      <w:r w:rsidRPr="00CB001C">
        <w:t xml:space="preserve"> реализации путевки составила 24</w:t>
      </w:r>
      <w:r>
        <w:t> </w:t>
      </w:r>
      <w:r w:rsidRPr="00CB001C">
        <w:t>200,00 рублей</w:t>
      </w:r>
      <w:r>
        <w:t>.</w:t>
      </w:r>
    </w:p>
    <w:p w:rsidR="00354A30" w:rsidRPr="00CB001C" w:rsidRDefault="00354A30" w:rsidP="00121AB1">
      <w:pPr>
        <w:pStyle w:val="110"/>
        <w:ind w:firstLine="708"/>
        <w:rPr>
          <w:b/>
        </w:rPr>
      </w:pPr>
      <w:r w:rsidRPr="00CB001C">
        <w:rPr>
          <w:b/>
        </w:rPr>
        <w:t>В 2015 году</w:t>
      </w:r>
    </w:p>
    <w:p w:rsidR="00354A30" w:rsidRPr="00CB001C" w:rsidRDefault="00354A30" w:rsidP="0016639D">
      <w:pPr>
        <w:pStyle w:val="110"/>
        <w:ind w:firstLine="708"/>
      </w:pPr>
      <w:r w:rsidRPr="00CB001C">
        <w:t>14.10.</w:t>
      </w:r>
      <w:r w:rsidRPr="00CB001C">
        <w:tab/>
      </w:r>
      <w:r w:rsidRPr="000675B1">
        <w:t xml:space="preserve"> </w:t>
      </w:r>
      <w:r w:rsidRPr="00CB001C">
        <w:t>В нарушение приказов руководителя от 14.10.2014 №</w:t>
      </w:r>
      <w:r>
        <w:t> </w:t>
      </w:r>
      <w:r w:rsidRPr="00CB001C">
        <w:t>134, от 29.10.2014 №</w:t>
      </w:r>
      <w:r>
        <w:t> </w:t>
      </w:r>
      <w:r w:rsidRPr="00CB001C">
        <w:t>147, от 12.03.2015 №</w:t>
      </w:r>
      <w:r>
        <w:t> </w:t>
      </w:r>
      <w:r w:rsidRPr="00CB001C">
        <w:t>33/1, 29.05.2015 №</w:t>
      </w:r>
      <w:r>
        <w:t> </w:t>
      </w:r>
      <w:r w:rsidRPr="00CB001C">
        <w:t>58/1, 16.07.2015 №</w:t>
      </w:r>
      <w:r>
        <w:t> </w:t>
      </w:r>
      <w:r w:rsidRPr="00CB001C">
        <w:t xml:space="preserve">83 реализованы путевки за наличный денежный расчет в общей сумме </w:t>
      </w:r>
      <w:r>
        <w:t>2 873 494</w:t>
      </w:r>
      <w:r w:rsidRPr="00CB001C">
        <w:t xml:space="preserve">,00 рублей, фактическая стоимость которых в соответствии с утвержденными прейскурантами составила </w:t>
      </w:r>
      <w:r>
        <w:t>3 797 </w:t>
      </w:r>
      <w:r w:rsidRPr="00CB001C">
        <w:t>7</w:t>
      </w:r>
      <w:r>
        <w:t>3</w:t>
      </w:r>
      <w:r w:rsidRPr="00CB001C">
        <w:t xml:space="preserve">0,00 рублей. Сумма недополученных доходов от реализации путевок в период с 14.01.2015 по 30.12.2015 составила </w:t>
      </w:r>
      <w:r>
        <w:t>924 232</w:t>
      </w:r>
      <w:r w:rsidRPr="00CB001C">
        <w:t>,00 рублей.</w:t>
      </w:r>
    </w:p>
    <w:p w:rsidR="00354A30" w:rsidRPr="00CB001C" w:rsidRDefault="00354A30" w:rsidP="0016639D">
      <w:pPr>
        <w:pStyle w:val="110"/>
        <w:ind w:firstLine="708"/>
      </w:pPr>
      <w:r w:rsidRPr="00CB001C">
        <w:t>14.11.</w:t>
      </w:r>
      <w:r w:rsidRPr="00FD49D3">
        <w:tab/>
      </w:r>
      <w:r w:rsidRPr="00CB001C">
        <w:t xml:space="preserve"> В июле, сентябре, ноябре 2015 года при фактическом размещение клиентов в номерах повышенной комфортности, в бланках строгой отчетности отражалась стоимость путевки из расчета проживания клиента в номерах эконом-класса. Таким образом, реализованы путевки за наличный денежный расчет в общей сумме 157 940,00 рублей, фактическая стоимость которых в соответствии </w:t>
      </w:r>
      <w:r w:rsidRPr="00BF4576">
        <w:t xml:space="preserve">                    </w:t>
      </w:r>
      <w:r w:rsidRPr="00CB001C">
        <w:t>с занимаемыми номерами и прейскурантами цен оставила 21</w:t>
      </w:r>
      <w:r>
        <w:t>8</w:t>
      </w:r>
      <w:r w:rsidRPr="00CB001C">
        <w:t> </w:t>
      </w:r>
      <w:r>
        <w:t>6</w:t>
      </w:r>
      <w:r w:rsidRPr="00CB001C">
        <w:t>60,00 рублей. Сумма недополученных доходов за июль, сентябрь и ноябрь 2015 года составила                       6</w:t>
      </w:r>
      <w:r>
        <w:t>0</w:t>
      </w:r>
      <w:r w:rsidRPr="00CB001C">
        <w:t> </w:t>
      </w:r>
      <w:r>
        <w:t>7</w:t>
      </w:r>
      <w:r w:rsidRPr="00CB001C">
        <w:t>20,00 рублей.</w:t>
      </w:r>
    </w:p>
    <w:p w:rsidR="00354A30" w:rsidRPr="00CB001C" w:rsidRDefault="00354A30" w:rsidP="0016639D">
      <w:pPr>
        <w:pStyle w:val="110"/>
        <w:ind w:firstLine="708"/>
      </w:pPr>
      <w:r w:rsidRPr="00CB001C">
        <w:t>14.12.</w:t>
      </w:r>
      <w:r w:rsidRPr="00CE239A">
        <w:tab/>
      </w:r>
      <w:r w:rsidRPr="00CB001C">
        <w:t xml:space="preserve"> В 2015 году реализованы путевки без учета стоимости услуг для второго, третьего и т.д. отдыхающего. Путевки общей стоимостью 607 840,00 рублей реализованы за 337</w:t>
      </w:r>
      <w:r>
        <w:t> </w:t>
      </w:r>
      <w:r w:rsidRPr="00CB001C">
        <w:t>690,00 рублей. Сумма недополученных доходов предприятия от реализации путевок за период с 13.01.2015 по 30.12.2015 составила 270</w:t>
      </w:r>
      <w:r>
        <w:t> </w:t>
      </w:r>
      <w:r w:rsidRPr="00CB001C">
        <w:t>150,00 рублей.</w:t>
      </w:r>
    </w:p>
    <w:p w:rsidR="00354A30" w:rsidRPr="00CB001C" w:rsidRDefault="00354A30" w:rsidP="00121AB1">
      <w:pPr>
        <w:pStyle w:val="110"/>
        <w:ind w:firstLine="708"/>
      </w:pPr>
      <w:r w:rsidRPr="00CB001C">
        <w:t>14.13.</w:t>
      </w:r>
      <w:r w:rsidRPr="00CB001C">
        <w:tab/>
        <w:t xml:space="preserve"> В октябре-декабре 2015 года при расчете стоимости путевок применена скидка для пенсионеров и работников бюджетной сферы (10% – по путевкам отдыха, 20% – по санаторно-курортным путевкам) в отсутствие подтверждающих документов. Путевки общей стоимостью 396</w:t>
      </w:r>
      <w:r>
        <w:t> </w:t>
      </w:r>
      <w:r w:rsidRPr="00CB001C">
        <w:t xml:space="preserve">000,00 рублей реализованы </w:t>
      </w:r>
      <w:r w:rsidRPr="00BF4576">
        <w:t xml:space="preserve">                   </w:t>
      </w:r>
      <w:r w:rsidRPr="00CB001C">
        <w:t>за 263</w:t>
      </w:r>
      <w:r>
        <w:t> </w:t>
      </w:r>
      <w:r w:rsidRPr="00CB001C">
        <w:t xml:space="preserve">850,00 рублей Сумма недополученных доходов от реализации путевок </w:t>
      </w:r>
      <w:r w:rsidRPr="00BF4576">
        <w:t xml:space="preserve">             </w:t>
      </w:r>
      <w:r w:rsidRPr="00CB001C">
        <w:t>за период с 28.09.2015 по 17.12.2015 составила 132</w:t>
      </w:r>
      <w:r>
        <w:t> </w:t>
      </w:r>
      <w:r w:rsidRPr="00CB001C">
        <w:t>150,00 рублей.</w:t>
      </w:r>
    </w:p>
    <w:p w:rsidR="00354A30" w:rsidRPr="00CB001C" w:rsidRDefault="00354A30" w:rsidP="00121AB1">
      <w:pPr>
        <w:pStyle w:val="110"/>
        <w:ind w:firstLine="708"/>
      </w:pPr>
      <w:r w:rsidRPr="00CB001C">
        <w:t>14.14. В нарушение приказа руководителя от 16.07.2015 №</w:t>
      </w:r>
      <w:r>
        <w:rPr>
          <w:lang w:val="en-US"/>
        </w:rPr>
        <w:t> </w:t>
      </w:r>
      <w:r w:rsidRPr="00CB001C">
        <w:t xml:space="preserve">83 в период </w:t>
      </w:r>
      <w:r w:rsidRPr="00BA06D4">
        <w:t xml:space="preserve">              </w:t>
      </w:r>
      <w:r w:rsidRPr="00CB001C">
        <w:t xml:space="preserve">с 01.09.2015 по 30.12.2015 реализованы путевки за наличный денежный расчет </w:t>
      </w:r>
      <w:r w:rsidRPr="00BA06D4">
        <w:t xml:space="preserve">          </w:t>
      </w:r>
      <w:r w:rsidRPr="00CB001C">
        <w:t xml:space="preserve">в общей сумме 495 500,00 рублей с применением скидок в рамках действующих акций «Почтенный возраст», «Путевка выходного дня», «Мать и дитя» без учета соблюдения условий, предусмотренных акциями (в части периода пребывания и условий размещения). Фактическая стоимость реализованных путевок с учетом скидки для пенсионеров и работников бюджетной сферы от 10% до 20% составила 798 100,00 рублей. Сумма недополученных доходов от реализации путевок </w:t>
      </w:r>
      <w:r w:rsidRPr="000675B1">
        <w:t xml:space="preserve">                 </w:t>
      </w:r>
      <w:r w:rsidRPr="00CB001C">
        <w:t>за период с 01.09.2015 по 30.12.2015 составила 302</w:t>
      </w:r>
      <w:r>
        <w:rPr>
          <w:lang w:val="en-US"/>
        </w:rPr>
        <w:t> </w:t>
      </w:r>
      <w:r w:rsidRPr="00CB001C">
        <w:t>600,00 рублей.</w:t>
      </w:r>
    </w:p>
    <w:p w:rsidR="00354A30" w:rsidRPr="00CB001C" w:rsidRDefault="00354A30" w:rsidP="00085817">
      <w:pPr>
        <w:pStyle w:val="110"/>
        <w:ind w:firstLine="708"/>
      </w:pPr>
      <w:r w:rsidRPr="00CB001C">
        <w:t>14.15. В нарушение приказа руководителя от 29.05.2015 №</w:t>
      </w:r>
      <w:r>
        <w:rPr>
          <w:lang w:val="en-US"/>
        </w:rPr>
        <w:t> </w:t>
      </w:r>
      <w:r w:rsidRPr="00CB001C">
        <w:t xml:space="preserve">58/1 в период </w:t>
      </w:r>
      <w:r w:rsidRPr="00BA06D4">
        <w:t xml:space="preserve">            </w:t>
      </w:r>
      <w:r w:rsidRPr="00CB001C">
        <w:t xml:space="preserve">с 22.06.2015 по 02.07.2015 реализованы путевки за наличный денежный расчет </w:t>
      </w:r>
      <w:r w:rsidRPr="00BA06D4">
        <w:t xml:space="preserve">         </w:t>
      </w:r>
      <w:r w:rsidRPr="00CB001C">
        <w:t xml:space="preserve">в общей сумме 60 000,00 рублей с применением скидки по недействующей </w:t>
      </w:r>
      <w:r w:rsidRPr="00BA06D4">
        <w:t xml:space="preserve">                 </w:t>
      </w:r>
      <w:r w:rsidRPr="00CB001C">
        <w:t>в указанный период акции «Почтенный возраст». Фактическая стоимость реализованных путевок с учетом скидки для пенсионеров от 10% до 20% составила 112</w:t>
      </w:r>
      <w:r>
        <w:rPr>
          <w:lang w:val="en-US"/>
        </w:rPr>
        <w:t> </w:t>
      </w:r>
      <w:r w:rsidRPr="00CB001C">
        <w:t xml:space="preserve">800,00 рублей. Сумма недополученных доходов от реализации путевок </w:t>
      </w:r>
      <w:r w:rsidRPr="00BA06D4">
        <w:t xml:space="preserve">              </w:t>
      </w:r>
      <w:r w:rsidRPr="00CB001C">
        <w:t>за период с 22.06.2015 по 02.07.2015 составила 52</w:t>
      </w:r>
      <w:r>
        <w:rPr>
          <w:lang w:val="en-US"/>
        </w:rPr>
        <w:t> </w:t>
      </w:r>
      <w:r w:rsidRPr="00CB001C">
        <w:t>800,00 рублей.</w:t>
      </w:r>
    </w:p>
    <w:p w:rsidR="00354A30" w:rsidRPr="00CB001C" w:rsidRDefault="00354A30" w:rsidP="00121AB1">
      <w:pPr>
        <w:pStyle w:val="110"/>
        <w:ind w:firstLine="708"/>
        <w:rPr>
          <w:b/>
        </w:rPr>
      </w:pPr>
      <w:r w:rsidRPr="00CB001C">
        <w:rPr>
          <w:b/>
        </w:rPr>
        <w:t>В текущем периоде 2016 года:</w:t>
      </w:r>
    </w:p>
    <w:p w:rsidR="00354A30" w:rsidRPr="00CB001C" w:rsidRDefault="00354A30" w:rsidP="00121AB1">
      <w:pPr>
        <w:pStyle w:val="110"/>
        <w:ind w:firstLine="708"/>
      </w:pPr>
      <w:r w:rsidRPr="00CB001C">
        <w:t>14.16.</w:t>
      </w:r>
      <w:r w:rsidRPr="00CB001C">
        <w:tab/>
      </w:r>
      <w:r w:rsidRPr="000675B1">
        <w:t xml:space="preserve"> </w:t>
      </w:r>
      <w:r w:rsidRPr="00CB001C">
        <w:t>В нарушение приказов руководителя от 14.09.2015 №</w:t>
      </w:r>
      <w:r>
        <w:t> </w:t>
      </w:r>
      <w:r w:rsidRPr="00CB001C">
        <w:t>102, от 23.03.2016                    №</w:t>
      </w:r>
      <w:r>
        <w:t> </w:t>
      </w:r>
      <w:r w:rsidRPr="00CB001C">
        <w:t>47, от 15.07.2016 №</w:t>
      </w:r>
      <w:r>
        <w:t> </w:t>
      </w:r>
      <w:r w:rsidRPr="00CB001C">
        <w:t xml:space="preserve">104 реализованы путевки за наличный денежный расчет                             в общей сумме </w:t>
      </w:r>
      <w:r>
        <w:t>481</w:t>
      </w:r>
      <w:r w:rsidRPr="00CB001C">
        <w:t> </w:t>
      </w:r>
      <w:r>
        <w:t>500</w:t>
      </w:r>
      <w:r w:rsidRPr="00CB001C">
        <w:t xml:space="preserve">,00 рублей, фактическая стоимость которых в соответствии                        с утвержденными прейскурантами составляет </w:t>
      </w:r>
      <w:r>
        <w:t>640 930</w:t>
      </w:r>
      <w:r w:rsidRPr="00CB001C">
        <w:t>,00 рублей. Сумма недополученных доходов от реализации путевок составила 1</w:t>
      </w:r>
      <w:r>
        <w:t>59</w:t>
      </w:r>
      <w:r w:rsidRPr="00CB001C">
        <w:t> </w:t>
      </w:r>
      <w:r>
        <w:t>4</w:t>
      </w:r>
      <w:r w:rsidRPr="00CB001C">
        <w:t>30,00 рублей.</w:t>
      </w:r>
    </w:p>
    <w:p w:rsidR="00354A30" w:rsidRPr="00CB001C" w:rsidRDefault="00354A30" w:rsidP="00121AB1">
      <w:pPr>
        <w:pStyle w:val="110"/>
        <w:ind w:firstLine="708"/>
      </w:pPr>
      <w:r w:rsidRPr="00CB001C">
        <w:t>14.17.</w:t>
      </w:r>
      <w:r w:rsidRPr="000675B1">
        <w:tab/>
      </w:r>
      <w:r w:rsidRPr="00CB001C">
        <w:t xml:space="preserve"> В нарушение приказа руководителя от 23.03.2016 №</w:t>
      </w:r>
      <w:r>
        <w:t> </w:t>
      </w:r>
      <w:r w:rsidRPr="00CB001C">
        <w:t>47 в рамках, действующих в период с 01.04.2016 по 31.05.2016 акций «Почтенный возраст», «Удачные выходные» реализованы путевки за наличный денежный расчет в общей сумме 15</w:t>
      </w:r>
      <w:r>
        <w:rPr>
          <w:lang w:val="en-US"/>
        </w:rPr>
        <w:t> </w:t>
      </w:r>
      <w:r w:rsidRPr="00CB001C">
        <w:t xml:space="preserve">600,00 рублей с размещением в номерах (повышенной комфортности), </w:t>
      </w:r>
      <w:r>
        <w:t xml:space="preserve">       </w:t>
      </w:r>
      <w:r w:rsidRPr="00CB001C">
        <w:t>не соответствующих условиям акций. Фактическая стоимость реализованных путевок с учетом скидки для пенсионеров – от 10% до 20% составила 23</w:t>
      </w:r>
      <w:r>
        <w:rPr>
          <w:lang w:val="en-US"/>
        </w:rPr>
        <w:t> </w:t>
      </w:r>
      <w:r w:rsidRPr="00CB001C">
        <w:t>600,00 рублей. Сумма недополученных доходов предприятия от реализации путевок в мае 2016 года составила 8</w:t>
      </w:r>
      <w:r>
        <w:rPr>
          <w:lang w:val="en-US"/>
        </w:rPr>
        <w:t> </w:t>
      </w:r>
      <w:r w:rsidRPr="00CB001C">
        <w:t>000,00 рублей.</w:t>
      </w:r>
    </w:p>
    <w:p w:rsidR="00354A30" w:rsidRPr="00CB001C" w:rsidRDefault="00354A30" w:rsidP="00E0595B">
      <w:pPr>
        <w:pStyle w:val="110"/>
        <w:ind w:firstLine="708"/>
      </w:pPr>
      <w:r w:rsidRPr="00CB001C">
        <w:t xml:space="preserve">14.18. В период с 21.02.2016 по 19.08.2016 реализованы путевки за наличный денежный расчет без учета стоимости услуг для второго, третьего и т.д. отдыхающего. Сумма недополученных доходов от реализации путевок за период </w:t>
      </w:r>
      <w:r>
        <w:t xml:space="preserve">       </w:t>
      </w:r>
      <w:r w:rsidRPr="00CB001C">
        <w:t>с 21.02.2016 по 19.08.2016 составила 40</w:t>
      </w:r>
      <w:r>
        <w:t>7 6</w:t>
      </w:r>
      <w:r w:rsidRPr="00CB001C">
        <w:t>10,00 рублей.</w:t>
      </w:r>
    </w:p>
    <w:p w:rsidR="00354A30" w:rsidRPr="00CB001C" w:rsidRDefault="00354A30" w:rsidP="00D32D5C">
      <w:pPr>
        <w:pStyle w:val="1"/>
        <w:rPr>
          <w:sz w:val="16"/>
          <w:szCs w:val="16"/>
        </w:rPr>
      </w:pPr>
    </w:p>
    <w:p w:rsidR="00354A30" w:rsidRPr="00CB001C" w:rsidRDefault="00354A30" w:rsidP="0066624A">
      <w:pPr>
        <w:pStyle w:val="4"/>
        <w:rPr>
          <w:b/>
          <w:sz w:val="28"/>
          <w:szCs w:val="28"/>
        </w:rPr>
      </w:pPr>
      <w:r w:rsidRPr="004D24A2">
        <w:rPr>
          <w:b/>
          <w:sz w:val="28"/>
          <w:szCs w:val="28"/>
        </w:rPr>
        <w:t>4</w:t>
      </w:r>
      <w:r w:rsidRPr="00CB001C">
        <w:rPr>
          <w:b/>
          <w:sz w:val="28"/>
          <w:szCs w:val="28"/>
        </w:rPr>
        <w:t>.</w:t>
      </w:r>
      <w:r w:rsidRPr="00CB001C">
        <w:rPr>
          <w:b/>
          <w:sz w:val="28"/>
          <w:szCs w:val="28"/>
        </w:rPr>
        <w:tab/>
        <w:t xml:space="preserve">Проверка полноты и своевременности учета поступивших доходов </w:t>
      </w:r>
      <w:r>
        <w:rPr>
          <w:b/>
          <w:sz w:val="28"/>
          <w:szCs w:val="28"/>
        </w:rPr>
        <w:t xml:space="preserve">            </w:t>
      </w:r>
      <w:r w:rsidRPr="00CB001C">
        <w:rPr>
          <w:b/>
          <w:sz w:val="28"/>
          <w:szCs w:val="28"/>
        </w:rPr>
        <w:t>от реализации путевок третьими лицами за агентское вознаграждение</w:t>
      </w:r>
    </w:p>
    <w:p w:rsidR="00354A30" w:rsidRPr="00CB001C" w:rsidRDefault="00354A30" w:rsidP="0066624A">
      <w:pPr>
        <w:pStyle w:val="1"/>
        <w:rPr>
          <w:sz w:val="16"/>
          <w:szCs w:val="16"/>
        </w:rPr>
      </w:pPr>
    </w:p>
    <w:p w:rsidR="00354A30" w:rsidRPr="00CB001C" w:rsidRDefault="00354A30" w:rsidP="0066624A">
      <w:pPr>
        <w:pStyle w:val="1"/>
      </w:pPr>
      <w:r w:rsidRPr="00CB001C">
        <w:tab/>
        <w:t>1.</w:t>
      </w:r>
      <w:r w:rsidRPr="00CB001C">
        <w:tab/>
        <w:t>В 2014, 2015 годах и текущем периоде 2016 года реализация санаторно-курортных путевок (проживание с питанием и лечением) и путевок отдыха (проживание с питанием, без питания) осуществлялась через сторонних физических и юридических лиц (туристические агентства) в соответствии с закл</w:t>
      </w:r>
      <w:r>
        <w:t>юченными агентскими договорами.</w:t>
      </w:r>
    </w:p>
    <w:p w:rsidR="00354A30" w:rsidRPr="00CB001C" w:rsidRDefault="00354A30" w:rsidP="0066624A">
      <w:pPr>
        <w:pStyle w:val="1"/>
        <w:ind w:firstLine="708"/>
      </w:pPr>
      <w:r w:rsidRPr="00CB001C">
        <w:t>2.</w:t>
      </w:r>
      <w:r w:rsidRPr="00CB001C">
        <w:tab/>
        <w:t>Условиями агентских договоров предусмотрено, что реализация путевок осуществляется агентом по ценам, согласованным сторонами, при этом набор услуг, включенных в стоимость путевки, в зависимости от сезона, должен быть идентичным набору услуг, предлагаемых МУП «Санаторий «Дальняя дача». Стоимость агентских услуг в рамках заключенных договоров определен</w:t>
      </w:r>
      <w:r>
        <w:t>а</w:t>
      </w:r>
      <w:r w:rsidRPr="00CB001C">
        <w:t xml:space="preserve"> в размере от 7</w:t>
      </w:r>
      <w:r>
        <w:t>%</w:t>
      </w:r>
      <w:r w:rsidRPr="00CB001C">
        <w:t xml:space="preserve"> до 10% от общей стоимости реализованных путевок. Денежные средства </w:t>
      </w:r>
      <w:r>
        <w:t xml:space="preserve">           </w:t>
      </w:r>
      <w:r w:rsidRPr="00CB001C">
        <w:t xml:space="preserve">за реализованные путевки, за вычетом агентского вознаграждения, вносятся на расчетный счет либо в кассу МУП «Санаторий «Дальняя дача» не менее чем </w:t>
      </w:r>
      <w:r>
        <w:t xml:space="preserve">              </w:t>
      </w:r>
      <w:r w:rsidRPr="00CB001C">
        <w:t>за 5 банковских дней до согласованной даты заезда.</w:t>
      </w:r>
    </w:p>
    <w:p w:rsidR="00354A30" w:rsidRPr="00CB001C" w:rsidRDefault="00354A30" w:rsidP="0066624A">
      <w:pPr>
        <w:pStyle w:val="1"/>
      </w:pPr>
      <w:r w:rsidRPr="00CB001C">
        <w:tab/>
        <w:t>3.</w:t>
      </w:r>
      <w:r w:rsidRPr="00CB001C">
        <w:tab/>
        <w:t xml:space="preserve">В 2014, 2015 годах и текущем периоде 2016 года учет поступлений </w:t>
      </w:r>
      <w:r>
        <w:t xml:space="preserve">        </w:t>
      </w:r>
      <w:r w:rsidRPr="00CB001C">
        <w:t>от реализации санаторно-курортных путевок и путевок отдыха по агентским договорам осуществлялся МУП «Санаторий «Дальняя дача» на балансовом счете 62 «Расчеты с покупателями и заказчиками».</w:t>
      </w:r>
    </w:p>
    <w:p w:rsidR="00354A30" w:rsidRPr="00CB001C" w:rsidRDefault="00354A30" w:rsidP="0066624A">
      <w:pPr>
        <w:pStyle w:val="1"/>
        <w:ind w:firstLine="708"/>
      </w:pPr>
      <w:r w:rsidRPr="00CB001C">
        <w:t>3.1.</w:t>
      </w:r>
      <w:r w:rsidRPr="00CB001C">
        <w:tab/>
        <w:t>По данным регистров бухгалтерского учета за 2014, 2015 годы и                                 6 месяцев 2016 года общая сумма доходов от реализации санаторно-курортных путевок и путевок отдыха по агентским договорам составила (без учета суммы агентского вознаграждения):</w:t>
      </w:r>
    </w:p>
    <w:tbl>
      <w:tblPr>
        <w:tblW w:w="1020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27"/>
        <w:gridCol w:w="1579"/>
        <w:gridCol w:w="1735"/>
        <w:gridCol w:w="1559"/>
      </w:tblGrid>
      <w:tr w:rsidR="00354A30" w:rsidRPr="00CB001C" w:rsidTr="00825926">
        <w:trPr>
          <w:trHeight w:val="207"/>
          <w:tblHeader/>
        </w:trPr>
        <w:tc>
          <w:tcPr>
            <w:tcW w:w="10200" w:type="dxa"/>
            <w:gridSpan w:val="4"/>
            <w:tcBorders>
              <w:top w:val="nil"/>
              <w:left w:val="nil"/>
              <w:bottom w:val="single" w:sz="12" w:space="0" w:color="auto"/>
              <w:right w:val="nil"/>
            </w:tcBorders>
          </w:tcPr>
          <w:p w:rsidR="00354A30" w:rsidRPr="00CB001C" w:rsidRDefault="00354A30" w:rsidP="00825926">
            <w:pPr>
              <w:jc w:val="right"/>
              <w:rPr>
                <w:sz w:val="18"/>
                <w:szCs w:val="18"/>
                <w:lang w:eastAsia="ru-RU"/>
              </w:rPr>
            </w:pPr>
            <w:r w:rsidRPr="00CB001C">
              <w:rPr>
                <w:sz w:val="18"/>
                <w:szCs w:val="18"/>
                <w:lang w:eastAsia="ru-RU"/>
              </w:rPr>
              <w:t xml:space="preserve">Таблица № </w:t>
            </w:r>
            <w:r>
              <w:rPr>
                <w:sz w:val="18"/>
                <w:szCs w:val="18"/>
                <w:lang w:eastAsia="ru-RU"/>
              </w:rPr>
              <w:t>5</w:t>
            </w:r>
            <w:r w:rsidRPr="00CB001C">
              <w:rPr>
                <w:sz w:val="18"/>
                <w:szCs w:val="18"/>
                <w:lang w:eastAsia="ru-RU"/>
              </w:rPr>
              <w:t xml:space="preserve"> (рублей)</w:t>
            </w:r>
          </w:p>
        </w:tc>
      </w:tr>
      <w:tr w:rsidR="00354A30" w:rsidRPr="00CB001C" w:rsidTr="00825926">
        <w:trPr>
          <w:trHeight w:val="207"/>
          <w:tblHeader/>
        </w:trPr>
        <w:tc>
          <w:tcPr>
            <w:tcW w:w="5327" w:type="dxa"/>
            <w:vMerge w:val="restart"/>
            <w:tcBorders>
              <w:top w:val="single" w:sz="12" w:space="0" w:color="auto"/>
              <w:bottom w:val="single" w:sz="12" w:space="0" w:color="auto"/>
            </w:tcBorders>
          </w:tcPr>
          <w:p w:rsidR="00354A30" w:rsidRPr="00CB001C" w:rsidRDefault="00354A30" w:rsidP="00825926">
            <w:pPr>
              <w:jc w:val="center"/>
              <w:rPr>
                <w:sz w:val="18"/>
                <w:szCs w:val="18"/>
                <w:lang w:eastAsia="ru-RU"/>
              </w:rPr>
            </w:pPr>
            <w:r w:rsidRPr="00CB001C">
              <w:rPr>
                <w:sz w:val="18"/>
                <w:szCs w:val="18"/>
                <w:lang w:eastAsia="ru-RU"/>
              </w:rPr>
              <w:t>ПОКАЗАТЕЛИ</w:t>
            </w:r>
          </w:p>
        </w:tc>
        <w:tc>
          <w:tcPr>
            <w:tcW w:w="1579" w:type="dxa"/>
            <w:vMerge w:val="restart"/>
            <w:tcBorders>
              <w:top w:val="single" w:sz="12" w:space="0" w:color="auto"/>
              <w:bottom w:val="single" w:sz="12" w:space="0" w:color="auto"/>
            </w:tcBorders>
          </w:tcPr>
          <w:p w:rsidR="00354A30" w:rsidRPr="00CB001C" w:rsidRDefault="00354A30" w:rsidP="00825926">
            <w:pPr>
              <w:jc w:val="center"/>
              <w:rPr>
                <w:sz w:val="18"/>
                <w:szCs w:val="18"/>
                <w:lang w:eastAsia="ru-RU"/>
              </w:rPr>
            </w:pPr>
            <w:r w:rsidRPr="00CB001C">
              <w:rPr>
                <w:sz w:val="18"/>
                <w:szCs w:val="18"/>
                <w:lang w:eastAsia="ru-RU"/>
              </w:rPr>
              <w:t>2014 год</w:t>
            </w:r>
          </w:p>
        </w:tc>
        <w:tc>
          <w:tcPr>
            <w:tcW w:w="1735" w:type="dxa"/>
            <w:vMerge w:val="restart"/>
            <w:tcBorders>
              <w:top w:val="single" w:sz="12" w:space="0" w:color="auto"/>
              <w:bottom w:val="single" w:sz="12" w:space="0" w:color="auto"/>
            </w:tcBorders>
          </w:tcPr>
          <w:p w:rsidR="00354A30" w:rsidRPr="00CB001C" w:rsidRDefault="00354A30" w:rsidP="00825926">
            <w:pPr>
              <w:jc w:val="center"/>
              <w:rPr>
                <w:sz w:val="18"/>
                <w:szCs w:val="18"/>
                <w:lang w:eastAsia="ru-RU"/>
              </w:rPr>
            </w:pPr>
            <w:r w:rsidRPr="00CB001C">
              <w:rPr>
                <w:sz w:val="18"/>
                <w:szCs w:val="18"/>
                <w:lang w:eastAsia="ru-RU"/>
              </w:rPr>
              <w:t>2015 год</w:t>
            </w:r>
          </w:p>
        </w:tc>
        <w:tc>
          <w:tcPr>
            <w:tcW w:w="1559" w:type="dxa"/>
            <w:vMerge w:val="restart"/>
            <w:tcBorders>
              <w:top w:val="single" w:sz="12" w:space="0" w:color="auto"/>
              <w:bottom w:val="single" w:sz="12" w:space="0" w:color="auto"/>
            </w:tcBorders>
          </w:tcPr>
          <w:p w:rsidR="00354A30" w:rsidRPr="00CB001C" w:rsidRDefault="00354A30" w:rsidP="00825926">
            <w:pPr>
              <w:jc w:val="center"/>
              <w:rPr>
                <w:sz w:val="18"/>
                <w:szCs w:val="18"/>
                <w:lang w:eastAsia="ru-RU"/>
              </w:rPr>
            </w:pPr>
            <w:r w:rsidRPr="00CB001C">
              <w:rPr>
                <w:sz w:val="18"/>
                <w:szCs w:val="18"/>
                <w:lang w:eastAsia="ru-RU"/>
              </w:rPr>
              <w:t>6 мес. 2016 года</w:t>
            </w:r>
          </w:p>
        </w:tc>
      </w:tr>
      <w:tr w:rsidR="00354A30" w:rsidRPr="00CB001C" w:rsidTr="00825926">
        <w:trPr>
          <w:trHeight w:val="207"/>
          <w:tblHeader/>
        </w:trPr>
        <w:tc>
          <w:tcPr>
            <w:tcW w:w="5327" w:type="dxa"/>
            <w:vMerge/>
            <w:tcBorders>
              <w:bottom w:val="single" w:sz="12" w:space="0" w:color="auto"/>
            </w:tcBorders>
          </w:tcPr>
          <w:p w:rsidR="00354A30" w:rsidRPr="00CB001C" w:rsidRDefault="00354A30" w:rsidP="00825926">
            <w:pPr>
              <w:jc w:val="center"/>
              <w:rPr>
                <w:sz w:val="18"/>
                <w:szCs w:val="18"/>
                <w:lang w:eastAsia="ru-RU"/>
              </w:rPr>
            </w:pPr>
          </w:p>
        </w:tc>
        <w:tc>
          <w:tcPr>
            <w:tcW w:w="1579" w:type="dxa"/>
            <w:vMerge/>
            <w:tcBorders>
              <w:bottom w:val="single" w:sz="12" w:space="0" w:color="auto"/>
            </w:tcBorders>
          </w:tcPr>
          <w:p w:rsidR="00354A30" w:rsidRPr="00CB001C" w:rsidRDefault="00354A30" w:rsidP="00825926">
            <w:pPr>
              <w:jc w:val="center"/>
              <w:rPr>
                <w:sz w:val="18"/>
                <w:szCs w:val="18"/>
                <w:lang w:eastAsia="ru-RU"/>
              </w:rPr>
            </w:pPr>
          </w:p>
        </w:tc>
        <w:tc>
          <w:tcPr>
            <w:tcW w:w="1735" w:type="dxa"/>
            <w:vMerge/>
            <w:tcBorders>
              <w:bottom w:val="single" w:sz="12" w:space="0" w:color="auto"/>
            </w:tcBorders>
          </w:tcPr>
          <w:p w:rsidR="00354A30" w:rsidRPr="00CB001C" w:rsidRDefault="00354A30" w:rsidP="00825926">
            <w:pPr>
              <w:jc w:val="center"/>
              <w:rPr>
                <w:sz w:val="18"/>
                <w:szCs w:val="18"/>
                <w:lang w:eastAsia="ru-RU"/>
              </w:rPr>
            </w:pPr>
          </w:p>
        </w:tc>
        <w:tc>
          <w:tcPr>
            <w:tcW w:w="1559" w:type="dxa"/>
            <w:vMerge/>
            <w:tcBorders>
              <w:bottom w:val="single" w:sz="12" w:space="0" w:color="auto"/>
            </w:tcBorders>
          </w:tcPr>
          <w:p w:rsidR="00354A30" w:rsidRPr="00CB001C" w:rsidRDefault="00354A30" w:rsidP="00825926">
            <w:pPr>
              <w:jc w:val="center"/>
              <w:rPr>
                <w:sz w:val="18"/>
                <w:szCs w:val="18"/>
                <w:lang w:eastAsia="ru-RU"/>
              </w:rPr>
            </w:pPr>
          </w:p>
        </w:tc>
      </w:tr>
      <w:tr w:rsidR="00354A30" w:rsidRPr="00CB001C" w:rsidTr="00825926">
        <w:trPr>
          <w:trHeight w:val="115"/>
        </w:trPr>
        <w:tc>
          <w:tcPr>
            <w:tcW w:w="5327" w:type="dxa"/>
            <w:tcBorders>
              <w:top w:val="single" w:sz="12" w:space="0" w:color="auto"/>
            </w:tcBorders>
            <w:noWrap/>
          </w:tcPr>
          <w:p w:rsidR="00354A30" w:rsidRPr="00CB001C" w:rsidRDefault="00354A30" w:rsidP="00825926">
            <w:pPr>
              <w:rPr>
                <w:bCs/>
                <w:sz w:val="18"/>
                <w:szCs w:val="18"/>
                <w:lang w:eastAsia="ru-RU"/>
              </w:rPr>
            </w:pPr>
            <w:r w:rsidRPr="00CB001C">
              <w:rPr>
                <w:bCs/>
                <w:sz w:val="18"/>
                <w:szCs w:val="18"/>
                <w:lang w:eastAsia="ru-RU"/>
              </w:rPr>
              <w:t>Поступления от реализации путевок</w:t>
            </w:r>
          </w:p>
        </w:tc>
        <w:tc>
          <w:tcPr>
            <w:tcW w:w="1579" w:type="dxa"/>
            <w:tcBorders>
              <w:top w:val="single" w:sz="12" w:space="0" w:color="auto"/>
            </w:tcBorders>
            <w:vAlign w:val="center"/>
          </w:tcPr>
          <w:p w:rsidR="00354A30" w:rsidRPr="00CB001C" w:rsidRDefault="00354A30" w:rsidP="00825926">
            <w:pPr>
              <w:jc w:val="right"/>
              <w:rPr>
                <w:bCs/>
                <w:sz w:val="18"/>
                <w:szCs w:val="18"/>
                <w:lang w:eastAsia="ru-RU"/>
              </w:rPr>
            </w:pPr>
            <w:r w:rsidRPr="00CB001C">
              <w:rPr>
                <w:bCs/>
                <w:sz w:val="18"/>
                <w:szCs w:val="18"/>
                <w:lang w:eastAsia="ru-RU"/>
              </w:rPr>
              <w:t>18</w:t>
            </w:r>
            <w:r w:rsidRPr="00CB001C">
              <w:rPr>
                <w:bCs/>
                <w:sz w:val="18"/>
                <w:szCs w:val="18"/>
                <w:lang w:val="en-US" w:eastAsia="ru-RU"/>
              </w:rPr>
              <w:t> </w:t>
            </w:r>
            <w:r w:rsidRPr="00CB001C">
              <w:rPr>
                <w:bCs/>
                <w:sz w:val="18"/>
                <w:szCs w:val="18"/>
                <w:lang w:eastAsia="ru-RU"/>
              </w:rPr>
              <w:t>592</w:t>
            </w:r>
            <w:r w:rsidRPr="00CB001C">
              <w:rPr>
                <w:bCs/>
                <w:sz w:val="18"/>
                <w:szCs w:val="18"/>
                <w:lang w:val="en-US" w:eastAsia="ru-RU"/>
              </w:rPr>
              <w:t> </w:t>
            </w:r>
            <w:r w:rsidRPr="00CB001C">
              <w:rPr>
                <w:bCs/>
                <w:sz w:val="18"/>
                <w:szCs w:val="18"/>
                <w:lang w:eastAsia="ru-RU"/>
              </w:rPr>
              <w:t>980,40</w:t>
            </w:r>
          </w:p>
        </w:tc>
        <w:tc>
          <w:tcPr>
            <w:tcW w:w="1735" w:type="dxa"/>
            <w:tcBorders>
              <w:top w:val="single" w:sz="12" w:space="0" w:color="auto"/>
            </w:tcBorders>
            <w:noWrap/>
            <w:vAlign w:val="center"/>
          </w:tcPr>
          <w:p w:rsidR="00354A30" w:rsidRPr="00CB001C" w:rsidRDefault="00354A30" w:rsidP="00825926">
            <w:pPr>
              <w:jc w:val="right"/>
              <w:rPr>
                <w:bCs/>
                <w:sz w:val="18"/>
                <w:szCs w:val="18"/>
                <w:lang w:eastAsia="ru-RU"/>
              </w:rPr>
            </w:pPr>
            <w:r w:rsidRPr="00CB001C">
              <w:rPr>
                <w:bCs/>
                <w:sz w:val="18"/>
                <w:szCs w:val="18"/>
                <w:lang w:eastAsia="ru-RU"/>
              </w:rPr>
              <w:t>15 225 840,92</w:t>
            </w:r>
          </w:p>
        </w:tc>
        <w:tc>
          <w:tcPr>
            <w:tcW w:w="1559" w:type="dxa"/>
            <w:tcBorders>
              <w:top w:val="single" w:sz="12" w:space="0" w:color="auto"/>
            </w:tcBorders>
            <w:noWrap/>
            <w:vAlign w:val="center"/>
          </w:tcPr>
          <w:p w:rsidR="00354A30" w:rsidRPr="00CB001C" w:rsidRDefault="00354A30" w:rsidP="00825926">
            <w:pPr>
              <w:jc w:val="right"/>
              <w:rPr>
                <w:bCs/>
                <w:sz w:val="18"/>
                <w:szCs w:val="18"/>
                <w:lang w:eastAsia="ru-RU"/>
              </w:rPr>
            </w:pPr>
            <w:r w:rsidRPr="00CB001C">
              <w:rPr>
                <w:bCs/>
                <w:sz w:val="18"/>
                <w:szCs w:val="18"/>
                <w:lang w:eastAsia="ru-RU"/>
              </w:rPr>
              <w:t>6 278 090,00</w:t>
            </w:r>
          </w:p>
        </w:tc>
      </w:tr>
      <w:tr w:rsidR="00354A30" w:rsidRPr="00CB001C" w:rsidTr="00825926">
        <w:trPr>
          <w:trHeight w:val="65"/>
        </w:trPr>
        <w:tc>
          <w:tcPr>
            <w:tcW w:w="5327" w:type="dxa"/>
          </w:tcPr>
          <w:p w:rsidR="00354A30" w:rsidRPr="00CB001C" w:rsidRDefault="00354A30" w:rsidP="00825926">
            <w:pPr>
              <w:rPr>
                <w:bCs/>
                <w:sz w:val="18"/>
                <w:szCs w:val="18"/>
                <w:lang w:eastAsia="ru-RU"/>
              </w:rPr>
            </w:pPr>
            <w:r w:rsidRPr="00CB001C">
              <w:rPr>
                <w:bCs/>
                <w:sz w:val="18"/>
                <w:szCs w:val="18"/>
                <w:lang w:eastAsia="ru-RU"/>
              </w:rPr>
              <w:t xml:space="preserve">Сумма агентского вознаграждения </w:t>
            </w:r>
          </w:p>
        </w:tc>
        <w:tc>
          <w:tcPr>
            <w:tcW w:w="1579" w:type="dxa"/>
            <w:vAlign w:val="center"/>
          </w:tcPr>
          <w:p w:rsidR="00354A30" w:rsidRPr="00CB001C" w:rsidRDefault="00354A30" w:rsidP="00825926">
            <w:pPr>
              <w:jc w:val="right"/>
              <w:rPr>
                <w:bCs/>
                <w:sz w:val="18"/>
                <w:szCs w:val="18"/>
                <w:lang w:eastAsia="ru-RU"/>
              </w:rPr>
            </w:pPr>
            <w:r w:rsidRPr="00CB001C">
              <w:rPr>
                <w:bCs/>
                <w:sz w:val="18"/>
                <w:szCs w:val="18"/>
                <w:lang w:eastAsia="ru-RU"/>
              </w:rPr>
              <w:t>1 345 724,35</w:t>
            </w:r>
          </w:p>
        </w:tc>
        <w:tc>
          <w:tcPr>
            <w:tcW w:w="1735" w:type="dxa"/>
            <w:noWrap/>
            <w:vAlign w:val="center"/>
          </w:tcPr>
          <w:p w:rsidR="00354A30" w:rsidRPr="00CB001C" w:rsidRDefault="00354A30" w:rsidP="00825926">
            <w:pPr>
              <w:jc w:val="right"/>
              <w:rPr>
                <w:bCs/>
                <w:sz w:val="18"/>
                <w:szCs w:val="18"/>
                <w:lang w:eastAsia="ru-RU"/>
              </w:rPr>
            </w:pPr>
            <w:r w:rsidRPr="00CB001C">
              <w:rPr>
                <w:bCs/>
                <w:sz w:val="18"/>
                <w:szCs w:val="18"/>
                <w:lang w:eastAsia="ru-RU"/>
              </w:rPr>
              <w:t>731 535,82</w:t>
            </w:r>
          </w:p>
        </w:tc>
        <w:tc>
          <w:tcPr>
            <w:tcW w:w="1559" w:type="dxa"/>
            <w:noWrap/>
            <w:vAlign w:val="center"/>
          </w:tcPr>
          <w:p w:rsidR="00354A30" w:rsidRPr="00CB001C" w:rsidRDefault="00354A30" w:rsidP="00825926">
            <w:pPr>
              <w:jc w:val="right"/>
              <w:rPr>
                <w:bCs/>
                <w:sz w:val="18"/>
                <w:szCs w:val="18"/>
                <w:lang w:eastAsia="ru-RU"/>
              </w:rPr>
            </w:pPr>
            <w:r w:rsidRPr="00CB001C">
              <w:rPr>
                <w:bCs/>
                <w:sz w:val="18"/>
                <w:szCs w:val="18"/>
                <w:lang w:eastAsia="ru-RU"/>
              </w:rPr>
              <w:t>103 546,00</w:t>
            </w:r>
          </w:p>
        </w:tc>
      </w:tr>
      <w:tr w:rsidR="00354A30" w:rsidRPr="00CB001C" w:rsidTr="00825926">
        <w:trPr>
          <w:trHeight w:val="65"/>
        </w:trPr>
        <w:tc>
          <w:tcPr>
            <w:tcW w:w="5327" w:type="dxa"/>
            <w:tcBorders>
              <w:bottom w:val="single" w:sz="12" w:space="0" w:color="auto"/>
            </w:tcBorders>
          </w:tcPr>
          <w:p w:rsidR="00354A30" w:rsidRPr="00CB001C" w:rsidRDefault="00354A30" w:rsidP="00825926">
            <w:pPr>
              <w:rPr>
                <w:b/>
                <w:bCs/>
                <w:sz w:val="18"/>
                <w:szCs w:val="18"/>
                <w:lang w:eastAsia="ru-RU"/>
              </w:rPr>
            </w:pPr>
            <w:r w:rsidRPr="00CB001C">
              <w:rPr>
                <w:b/>
                <w:bCs/>
                <w:sz w:val="18"/>
                <w:szCs w:val="18"/>
                <w:lang w:eastAsia="ru-RU"/>
              </w:rPr>
              <w:t>ИТОГО доходов (без учета суммы вознаграждения):</w:t>
            </w:r>
          </w:p>
        </w:tc>
        <w:tc>
          <w:tcPr>
            <w:tcW w:w="1579" w:type="dxa"/>
            <w:tcBorders>
              <w:bottom w:val="single" w:sz="12" w:space="0" w:color="auto"/>
            </w:tcBorders>
            <w:vAlign w:val="center"/>
          </w:tcPr>
          <w:p w:rsidR="00354A30" w:rsidRPr="00CB001C" w:rsidRDefault="00354A30" w:rsidP="00825926">
            <w:pPr>
              <w:jc w:val="right"/>
              <w:rPr>
                <w:b/>
                <w:bCs/>
                <w:sz w:val="18"/>
                <w:szCs w:val="18"/>
                <w:lang w:eastAsia="ru-RU"/>
              </w:rPr>
            </w:pPr>
            <w:r w:rsidRPr="00CB001C">
              <w:rPr>
                <w:b/>
                <w:bCs/>
                <w:sz w:val="18"/>
                <w:szCs w:val="18"/>
                <w:lang w:eastAsia="ru-RU"/>
              </w:rPr>
              <w:t>17 247 256,05</w:t>
            </w:r>
          </w:p>
        </w:tc>
        <w:tc>
          <w:tcPr>
            <w:tcW w:w="1735" w:type="dxa"/>
            <w:tcBorders>
              <w:bottom w:val="single" w:sz="12" w:space="0" w:color="auto"/>
            </w:tcBorders>
            <w:noWrap/>
            <w:vAlign w:val="center"/>
          </w:tcPr>
          <w:p w:rsidR="00354A30" w:rsidRPr="00CB001C" w:rsidRDefault="00354A30" w:rsidP="00825926">
            <w:pPr>
              <w:jc w:val="right"/>
              <w:rPr>
                <w:b/>
                <w:bCs/>
                <w:sz w:val="18"/>
                <w:szCs w:val="18"/>
                <w:lang w:eastAsia="ru-RU"/>
              </w:rPr>
            </w:pPr>
            <w:r w:rsidRPr="00CB001C">
              <w:rPr>
                <w:b/>
                <w:bCs/>
                <w:sz w:val="18"/>
                <w:szCs w:val="18"/>
                <w:lang w:eastAsia="ru-RU"/>
              </w:rPr>
              <w:t>14 494 305,10</w:t>
            </w:r>
          </w:p>
        </w:tc>
        <w:tc>
          <w:tcPr>
            <w:tcW w:w="1559" w:type="dxa"/>
            <w:tcBorders>
              <w:bottom w:val="single" w:sz="12" w:space="0" w:color="auto"/>
            </w:tcBorders>
            <w:noWrap/>
            <w:vAlign w:val="center"/>
          </w:tcPr>
          <w:p w:rsidR="00354A30" w:rsidRPr="00CB001C" w:rsidRDefault="00354A30" w:rsidP="00825926">
            <w:pPr>
              <w:jc w:val="right"/>
              <w:rPr>
                <w:b/>
                <w:bCs/>
                <w:sz w:val="18"/>
                <w:szCs w:val="18"/>
                <w:lang w:eastAsia="ru-RU"/>
              </w:rPr>
            </w:pPr>
            <w:r w:rsidRPr="00CB001C">
              <w:rPr>
                <w:b/>
                <w:bCs/>
                <w:sz w:val="18"/>
                <w:szCs w:val="18"/>
                <w:lang w:eastAsia="ru-RU"/>
              </w:rPr>
              <w:t>6 174 544,00</w:t>
            </w:r>
          </w:p>
        </w:tc>
      </w:tr>
    </w:tbl>
    <w:p w:rsidR="00354A30" w:rsidRPr="00CB001C" w:rsidRDefault="00354A30" w:rsidP="0066624A">
      <w:pPr>
        <w:pStyle w:val="8"/>
        <w:rPr>
          <w:sz w:val="12"/>
          <w:szCs w:val="12"/>
        </w:rPr>
      </w:pPr>
    </w:p>
    <w:p w:rsidR="00354A30" w:rsidRPr="00CB001C" w:rsidRDefault="00354A30" w:rsidP="0066624A">
      <w:pPr>
        <w:pStyle w:val="4"/>
        <w:rPr>
          <w:sz w:val="28"/>
          <w:szCs w:val="28"/>
        </w:rPr>
      </w:pPr>
      <w:r w:rsidRPr="00CB001C">
        <w:tab/>
      </w:r>
      <w:r w:rsidRPr="00CB001C">
        <w:rPr>
          <w:sz w:val="28"/>
          <w:szCs w:val="28"/>
        </w:rPr>
        <w:t>4.</w:t>
      </w:r>
      <w:r w:rsidRPr="00CB001C">
        <w:rPr>
          <w:sz w:val="28"/>
          <w:szCs w:val="28"/>
        </w:rPr>
        <w:tab/>
        <w:t>По данным бухгалтерского учета (оборотно-сальдовая ведомость по счету 62) по состоянию на 30.06.2016 сумма дебиторской задолженности по агентским договорам составила 565 114,16 рублей</w:t>
      </w:r>
      <w:r>
        <w:rPr>
          <w:sz w:val="28"/>
          <w:szCs w:val="28"/>
        </w:rPr>
        <w:t>.</w:t>
      </w:r>
    </w:p>
    <w:p w:rsidR="00354A30" w:rsidRPr="00CB001C" w:rsidRDefault="00354A30" w:rsidP="0066624A">
      <w:pPr>
        <w:pStyle w:val="8"/>
        <w:rPr>
          <w:sz w:val="28"/>
          <w:szCs w:val="28"/>
        </w:rPr>
      </w:pPr>
      <w:r w:rsidRPr="00CB001C">
        <w:rPr>
          <w:sz w:val="28"/>
          <w:szCs w:val="28"/>
        </w:rPr>
        <w:tab/>
        <w:t>5.</w:t>
      </w:r>
      <w:r w:rsidRPr="00CB001C">
        <w:rPr>
          <w:sz w:val="28"/>
          <w:szCs w:val="28"/>
        </w:rPr>
        <w:tab/>
        <w:t>Проверкой полноты и своевременности учета начисленных и поступивших доходов от реализации путевок по агентским договорам установлено:</w:t>
      </w:r>
    </w:p>
    <w:p w:rsidR="00354A30" w:rsidRPr="00CB001C" w:rsidRDefault="00354A30" w:rsidP="0066624A">
      <w:pPr>
        <w:pStyle w:val="110"/>
      </w:pPr>
      <w:r w:rsidRPr="00CB001C">
        <w:tab/>
        <w:t>5.1.</w:t>
      </w:r>
      <w:r w:rsidRPr="00CB001C">
        <w:tab/>
        <w:t>В сентябре 2014 года к бухгалтерскому учету принята товарная накладная от 23.09.2014 №</w:t>
      </w:r>
      <w:r>
        <w:t> </w:t>
      </w:r>
      <w:r w:rsidRPr="00CB001C">
        <w:t xml:space="preserve">999 по факту реализации МУП «Санаторий «Дальняя дача» в </w:t>
      </w:r>
      <w:r w:rsidRPr="00BB1A6D">
        <w:t>пользу ООО Издательский дом «Гранада Пресс»</w:t>
      </w:r>
      <w:r w:rsidRPr="00CB001C">
        <w:t xml:space="preserve"> 12 путевок отдыха (№№ 428857</w:t>
      </w:r>
      <w:r>
        <w:t xml:space="preserve"> </w:t>
      </w:r>
      <w:r w:rsidRPr="00CB001C">
        <w:t>-</w:t>
      </w:r>
      <w:r>
        <w:t xml:space="preserve"> </w:t>
      </w:r>
      <w:r w:rsidRPr="00CB001C">
        <w:t>428868) общей стоимостью 122 400,00 рублей.</w:t>
      </w:r>
    </w:p>
    <w:p w:rsidR="00354A30" w:rsidRPr="00CB001C" w:rsidRDefault="00354A30" w:rsidP="0066624A">
      <w:pPr>
        <w:pStyle w:val="110"/>
      </w:pPr>
      <w:r w:rsidRPr="00CB001C">
        <w:tab/>
        <w:t>Фактически услуги по путевкам отдыха №№ 428857</w:t>
      </w:r>
      <w:r>
        <w:t xml:space="preserve"> </w:t>
      </w:r>
      <w:r w:rsidRPr="00CB001C">
        <w:t>-</w:t>
      </w:r>
      <w:r>
        <w:t xml:space="preserve"> </w:t>
      </w:r>
      <w:r w:rsidRPr="00CB001C">
        <w:t>428868 предоставлены МУП «Санаторий «Дальняя дача» в 2014, 2015 годах и текущем периоде 2016 года на основании доверенностей на получение материальных ценностей (путевок), выписанных ООО Издательский дом «Гранада Пресс» на имя потребителя (отдыхающего):</w:t>
      </w:r>
    </w:p>
    <w:p w:rsidR="00354A30" w:rsidRPr="00CB001C" w:rsidRDefault="00354A30" w:rsidP="0066624A">
      <w:pPr>
        <w:pStyle w:val="110"/>
      </w:pPr>
      <w:r w:rsidRPr="00CB001C">
        <w:tab/>
        <w:t>–</w:t>
      </w:r>
      <w:r w:rsidRPr="00CB001C">
        <w:tab/>
        <w:t>в октябре, ноябре 2014 года предоставлены услуги по 2-х дневному проживанию и питанию по путевкам №№ 428857, 428858 общей стоимостью 20 400,00 рублей;</w:t>
      </w:r>
    </w:p>
    <w:p w:rsidR="00354A30" w:rsidRPr="00CB001C" w:rsidRDefault="00354A30" w:rsidP="0066624A">
      <w:pPr>
        <w:pStyle w:val="110"/>
      </w:pPr>
      <w:r w:rsidRPr="00CB001C">
        <w:tab/>
        <w:t>–</w:t>
      </w:r>
      <w:r w:rsidRPr="00CB001C">
        <w:tab/>
        <w:t>в июле 2015 года предоставлены услуги по 2-х дневному проживанию и питанию по путевкам №№ 428859, 428860 общей стоимостью 20 400,00 рублей;</w:t>
      </w:r>
    </w:p>
    <w:p w:rsidR="00354A30" w:rsidRPr="00CB001C" w:rsidRDefault="00354A30" w:rsidP="0066624A">
      <w:pPr>
        <w:pStyle w:val="110"/>
      </w:pPr>
      <w:r w:rsidRPr="00CB001C">
        <w:tab/>
        <w:t>–</w:t>
      </w:r>
      <w:r w:rsidRPr="00CB001C">
        <w:tab/>
        <w:t xml:space="preserve">в июне 2016 года предоставлены услуги по 10-ти дневному проживанию и питанию по путевкам №№ 428861 </w:t>
      </w:r>
      <w:r>
        <w:t>-</w:t>
      </w:r>
      <w:r w:rsidRPr="00CB001C">
        <w:t xml:space="preserve"> 428867 общей стоимостью 191</w:t>
      </w:r>
      <w:r>
        <w:t> </w:t>
      </w:r>
      <w:r w:rsidRPr="00CB001C">
        <w:t>600,00 рублей.</w:t>
      </w:r>
    </w:p>
    <w:p w:rsidR="00354A30" w:rsidRPr="00CB001C" w:rsidRDefault="00354A30" w:rsidP="007B6419">
      <w:pPr>
        <w:pStyle w:val="110"/>
      </w:pPr>
      <w:r w:rsidRPr="00CB001C">
        <w:tab/>
        <w:t>Таким образом, в нарушение пункта 1 стать 9 Федерального закона                                       от 06.12.2011 №</w:t>
      </w:r>
      <w:r>
        <w:t> </w:t>
      </w:r>
      <w:r w:rsidRPr="00CB001C">
        <w:t xml:space="preserve">402-ФЗ «О бухгалтерском учете» в сентябре 2014 года </w:t>
      </w:r>
      <w:r w:rsidRPr="005276E5">
        <w:t xml:space="preserve">                      </w:t>
      </w:r>
      <w:r w:rsidRPr="00CB001C">
        <w:t>к бухгалтерскому учету принят документ (товарная накладная от 23.09.2014 № 999), которым оформлен не имевший места факт хозяйственной жизни.</w:t>
      </w:r>
    </w:p>
    <w:p w:rsidR="00354A30" w:rsidRPr="00CB001C" w:rsidRDefault="00354A30" w:rsidP="0066624A">
      <w:pPr>
        <w:ind w:firstLine="708"/>
        <w:jc w:val="both"/>
        <w:rPr>
          <w:sz w:val="28"/>
          <w:szCs w:val="28"/>
        </w:rPr>
      </w:pPr>
      <w:r w:rsidRPr="00CB001C">
        <w:rPr>
          <w:sz w:val="28"/>
          <w:szCs w:val="28"/>
        </w:rPr>
        <w:t>5.2.</w:t>
      </w:r>
      <w:r w:rsidRPr="00CB001C">
        <w:rPr>
          <w:sz w:val="28"/>
          <w:szCs w:val="28"/>
        </w:rPr>
        <w:tab/>
        <w:t>В нарушение пункта 10 постановления Правительства РФ от 06.05.2008 № 359 «О порядке осуществления наличных денежных расчетов и расчетов с использованием платежных карт без применения контрольно-кассовой техники» в бланках строгой отчетности реализованных в рамках проведения взаимозачета договорам от 18.05.2015 №</w:t>
      </w:r>
      <w:r>
        <w:rPr>
          <w:sz w:val="28"/>
          <w:szCs w:val="28"/>
        </w:rPr>
        <w:t> </w:t>
      </w:r>
      <w:r w:rsidRPr="00CB001C">
        <w:rPr>
          <w:sz w:val="28"/>
          <w:szCs w:val="28"/>
        </w:rPr>
        <w:t>ИД 0002103, от 06.07.2016 №</w:t>
      </w:r>
      <w:r>
        <w:rPr>
          <w:sz w:val="28"/>
          <w:szCs w:val="28"/>
        </w:rPr>
        <w:t> </w:t>
      </w:r>
      <w:r w:rsidRPr="00CB001C">
        <w:rPr>
          <w:sz w:val="28"/>
          <w:szCs w:val="28"/>
        </w:rPr>
        <w:t>802 ООО Издательский дом «Гранада Пресс» допускались следующие нарушения:</w:t>
      </w:r>
    </w:p>
    <w:p w:rsidR="00354A30" w:rsidRPr="00CB001C" w:rsidRDefault="00354A30" w:rsidP="0066624A">
      <w:pPr>
        <w:ind w:firstLine="708"/>
        <w:jc w:val="both"/>
        <w:rPr>
          <w:sz w:val="28"/>
          <w:szCs w:val="28"/>
        </w:rPr>
      </w:pPr>
      <w:r w:rsidRPr="00CB001C">
        <w:rPr>
          <w:sz w:val="28"/>
          <w:szCs w:val="28"/>
        </w:rPr>
        <w:t>–</w:t>
      </w:r>
      <w:r w:rsidRPr="00CB001C">
        <w:rPr>
          <w:sz w:val="28"/>
          <w:szCs w:val="28"/>
        </w:rPr>
        <w:tab/>
        <w:t>внесены исправления в части отражения стоимости путевок (№№ 428862</w:t>
      </w:r>
      <w:r>
        <w:rPr>
          <w:sz w:val="28"/>
          <w:szCs w:val="28"/>
        </w:rPr>
        <w:t xml:space="preserve"> </w:t>
      </w:r>
      <w:r w:rsidRPr="00CB001C">
        <w:rPr>
          <w:sz w:val="28"/>
          <w:szCs w:val="28"/>
        </w:rPr>
        <w:t>- 428865);</w:t>
      </w:r>
    </w:p>
    <w:p w:rsidR="00354A30" w:rsidRPr="00CB001C" w:rsidRDefault="00354A30" w:rsidP="0066624A">
      <w:pPr>
        <w:ind w:firstLine="708"/>
        <w:jc w:val="both"/>
        <w:rPr>
          <w:sz w:val="28"/>
          <w:szCs w:val="28"/>
        </w:rPr>
      </w:pPr>
      <w:r w:rsidRPr="00CB001C">
        <w:rPr>
          <w:sz w:val="28"/>
          <w:szCs w:val="28"/>
        </w:rPr>
        <w:t>–</w:t>
      </w:r>
      <w:r w:rsidRPr="00CB001C">
        <w:rPr>
          <w:sz w:val="28"/>
          <w:szCs w:val="28"/>
        </w:rPr>
        <w:tab/>
        <w:t>данные путевок отдыха №№</w:t>
      </w:r>
      <w:r>
        <w:rPr>
          <w:sz w:val="28"/>
          <w:szCs w:val="28"/>
        </w:rPr>
        <w:t> </w:t>
      </w:r>
      <w:r w:rsidRPr="00CB001C">
        <w:rPr>
          <w:sz w:val="28"/>
          <w:szCs w:val="28"/>
        </w:rPr>
        <w:t>428861, 428866, 428867 не соответствуют данным Журнала регистрации приема и сдачи дежурств администраторами корпуса № 1 в части указания периода пребывания;</w:t>
      </w:r>
    </w:p>
    <w:p w:rsidR="00354A30" w:rsidRPr="00CB001C" w:rsidRDefault="00354A30" w:rsidP="00D32D5C">
      <w:pPr>
        <w:ind w:firstLine="708"/>
        <w:jc w:val="both"/>
        <w:rPr>
          <w:sz w:val="28"/>
          <w:szCs w:val="28"/>
        </w:rPr>
      </w:pPr>
      <w:r w:rsidRPr="00CB001C">
        <w:rPr>
          <w:sz w:val="28"/>
          <w:szCs w:val="28"/>
        </w:rPr>
        <w:t>–</w:t>
      </w:r>
      <w:r w:rsidRPr="00CB001C">
        <w:rPr>
          <w:sz w:val="28"/>
          <w:szCs w:val="28"/>
        </w:rPr>
        <w:tab/>
        <w:t>в путевках отдыха №№ 428859,428860 не указаны данные о периоде пребывания, отсутствует Ф.И.О. получателя путевки.</w:t>
      </w:r>
    </w:p>
    <w:p w:rsidR="00354A30" w:rsidRPr="00CB001C" w:rsidRDefault="00354A30" w:rsidP="00A06178">
      <w:pPr>
        <w:pStyle w:val="Heading1"/>
        <w:jc w:val="both"/>
        <w:rPr>
          <w:i w:val="0"/>
          <w:color w:val="auto"/>
          <w:sz w:val="28"/>
          <w:szCs w:val="28"/>
        </w:rPr>
      </w:pPr>
      <w:r w:rsidRPr="00CB001C">
        <w:rPr>
          <w:i w:val="0"/>
          <w:color w:val="auto"/>
          <w:sz w:val="28"/>
          <w:szCs w:val="28"/>
        </w:rPr>
        <w:tab/>
        <w:t>6.</w:t>
      </w:r>
      <w:r w:rsidRPr="00CB001C">
        <w:rPr>
          <w:i w:val="0"/>
          <w:color w:val="auto"/>
          <w:sz w:val="28"/>
          <w:szCs w:val="28"/>
        </w:rPr>
        <w:tab/>
        <w:t>В нарушение статьи 196 Гражданского кодекса РФ, пункта 12 Положения по бухгалтерскому учету «Расходы организации» ПБУ 10/99, утвержденного приказом Минфина РФ от 05.05.1999 № 33н</w:t>
      </w:r>
      <w:r>
        <w:rPr>
          <w:i w:val="0"/>
          <w:color w:val="auto"/>
          <w:sz w:val="28"/>
          <w:szCs w:val="28"/>
        </w:rPr>
        <w:t>,</w:t>
      </w:r>
      <w:r w:rsidRPr="00CB001C">
        <w:rPr>
          <w:i w:val="0"/>
          <w:color w:val="auto"/>
          <w:sz w:val="28"/>
          <w:szCs w:val="28"/>
        </w:rPr>
        <w:t xml:space="preserve"> в 2014 году произведено списание дебиторской задолженности с не истекшим сроком исковой давности (менее трех лет) в общей сумме 743 711,88 рублей</w:t>
      </w:r>
      <w:r>
        <w:rPr>
          <w:i w:val="0"/>
          <w:color w:val="auto"/>
          <w:sz w:val="28"/>
          <w:szCs w:val="28"/>
        </w:rPr>
        <w:t>.</w:t>
      </w:r>
    </w:p>
    <w:p w:rsidR="00354A30" w:rsidRPr="00DA5D50" w:rsidRDefault="00354A30" w:rsidP="00DB39B2">
      <w:pPr>
        <w:pStyle w:val="1"/>
        <w:rPr>
          <w:sz w:val="16"/>
          <w:szCs w:val="16"/>
        </w:rPr>
      </w:pPr>
    </w:p>
    <w:p w:rsidR="00354A30" w:rsidRPr="00CB001C" w:rsidRDefault="00354A30" w:rsidP="005C38D9">
      <w:pPr>
        <w:pStyle w:val="110"/>
        <w:rPr>
          <w:b/>
        </w:rPr>
      </w:pPr>
      <w:r w:rsidRPr="004D24A2">
        <w:rPr>
          <w:b/>
        </w:rPr>
        <w:t>5</w:t>
      </w:r>
      <w:r w:rsidRPr="00CB001C">
        <w:rPr>
          <w:b/>
        </w:rPr>
        <w:t>.</w:t>
      </w:r>
      <w:r w:rsidRPr="00CB001C">
        <w:rPr>
          <w:b/>
        </w:rPr>
        <w:tab/>
        <w:t>Проверка полноты и своевременности учета, расходования и списания горюче-смазочных материалов</w:t>
      </w:r>
    </w:p>
    <w:p w:rsidR="00354A30" w:rsidRPr="00CB001C" w:rsidRDefault="00354A30" w:rsidP="00452523">
      <w:pPr>
        <w:jc w:val="both"/>
        <w:rPr>
          <w:sz w:val="16"/>
          <w:szCs w:val="16"/>
        </w:rPr>
      </w:pPr>
    </w:p>
    <w:p w:rsidR="00354A30" w:rsidRPr="00CB001C" w:rsidRDefault="00354A30" w:rsidP="00706377">
      <w:pPr>
        <w:pStyle w:val="NormalWeb"/>
        <w:spacing w:before="0" w:beforeAutospacing="0" w:after="0" w:afterAutospacing="0"/>
        <w:jc w:val="both"/>
        <w:rPr>
          <w:sz w:val="28"/>
          <w:szCs w:val="28"/>
        </w:rPr>
      </w:pPr>
      <w:r w:rsidRPr="00CB001C">
        <w:tab/>
      </w:r>
      <w:r w:rsidRPr="00CB001C">
        <w:rPr>
          <w:rStyle w:val="111"/>
        </w:rPr>
        <w:t>1.</w:t>
      </w:r>
      <w:r w:rsidRPr="00CB001C">
        <w:rPr>
          <w:rStyle w:val="111"/>
        </w:rPr>
        <w:tab/>
        <w:t>По данным регистров бухгалтерского учета по состоянию на 01.07.2016 на балансе МУП «Санаторий «Дальняя дача» числятся 15 единиц автотранспортных средств общей балансовой стоимостью 10 118 306,00 рублей (остаточной стоимостью 291 666,55 рублей)</w:t>
      </w:r>
      <w:r w:rsidRPr="00CB001C">
        <w:rPr>
          <w:sz w:val="28"/>
          <w:szCs w:val="28"/>
        </w:rPr>
        <w:t>, 5 единиц машин и технического оборудования общей балансовой стоимостью 199 839,00 рублей (остаточной стоимостью – 125 483,97 рублей)</w:t>
      </w:r>
      <w:r>
        <w:rPr>
          <w:sz w:val="28"/>
          <w:szCs w:val="28"/>
        </w:rPr>
        <w:t>.</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2.</w:t>
      </w:r>
      <w:r w:rsidRPr="00CB001C">
        <w:rPr>
          <w:rFonts w:ascii="Times New Roman" w:hAnsi="Times New Roman"/>
          <w:sz w:val="28"/>
          <w:szCs w:val="28"/>
        </w:rPr>
        <w:tab/>
        <w:t>В 2014, 2015 годах и текущем периоде 2016 года нормы расхода горюче-смазочных материалов (далее – ГСМ) определены и утверждены приказами руководителя в зависимости от модели, марки и модификации автотранспортного средства (технического оборудования) согласно их классификации и назначению с учетом всех дополнительных повышающих коэффициентов:</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w:t>
      </w:r>
      <w:r w:rsidRPr="00CB001C">
        <w:rPr>
          <w:rFonts w:ascii="Times New Roman" w:hAnsi="Times New Roman"/>
          <w:sz w:val="28"/>
          <w:szCs w:val="28"/>
        </w:rPr>
        <w:tab/>
        <w:t>от 30.10.2013 №</w:t>
      </w:r>
      <w:r>
        <w:rPr>
          <w:rFonts w:ascii="Times New Roman" w:hAnsi="Times New Roman"/>
          <w:sz w:val="28"/>
          <w:szCs w:val="28"/>
        </w:rPr>
        <w:t> </w:t>
      </w:r>
      <w:r w:rsidRPr="00CB001C">
        <w:rPr>
          <w:rFonts w:ascii="Times New Roman" w:hAnsi="Times New Roman"/>
          <w:sz w:val="28"/>
          <w:szCs w:val="28"/>
        </w:rPr>
        <w:t>146 (период действия с 01.11.2013 по 01.04.2015);</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w:t>
      </w:r>
      <w:r w:rsidRPr="00CB001C">
        <w:rPr>
          <w:rFonts w:ascii="Times New Roman" w:hAnsi="Times New Roman"/>
          <w:sz w:val="28"/>
          <w:szCs w:val="28"/>
        </w:rPr>
        <w:tab/>
        <w:t>от 31.03.2014 №</w:t>
      </w:r>
      <w:r>
        <w:rPr>
          <w:rFonts w:ascii="Times New Roman" w:hAnsi="Times New Roman"/>
          <w:sz w:val="28"/>
          <w:szCs w:val="28"/>
        </w:rPr>
        <w:t> </w:t>
      </w:r>
      <w:r w:rsidRPr="00CB001C">
        <w:rPr>
          <w:rFonts w:ascii="Times New Roman" w:hAnsi="Times New Roman"/>
          <w:sz w:val="28"/>
          <w:szCs w:val="28"/>
        </w:rPr>
        <w:t>55/1 (период действия с 01.04.2014 по</w:t>
      </w:r>
      <w:r>
        <w:rPr>
          <w:rFonts w:ascii="Times New Roman" w:hAnsi="Times New Roman"/>
          <w:sz w:val="28"/>
          <w:szCs w:val="28"/>
        </w:rPr>
        <w:t xml:space="preserve"> </w:t>
      </w:r>
      <w:r w:rsidRPr="00CB001C">
        <w:rPr>
          <w:rFonts w:ascii="Times New Roman" w:hAnsi="Times New Roman"/>
          <w:sz w:val="28"/>
          <w:szCs w:val="28"/>
        </w:rPr>
        <w:t>01.04.2015);</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w:t>
      </w:r>
      <w:r w:rsidRPr="00CB001C">
        <w:rPr>
          <w:rFonts w:ascii="Times New Roman" w:hAnsi="Times New Roman"/>
          <w:sz w:val="28"/>
          <w:szCs w:val="28"/>
        </w:rPr>
        <w:tab/>
      </w:r>
      <w:r>
        <w:rPr>
          <w:rFonts w:ascii="Times New Roman" w:hAnsi="Times New Roman"/>
          <w:sz w:val="28"/>
          <w:szCs w:val="28"/>
        </w:rPr>
        <w:t xml:space="preserve">от </w:t>
      </w:r>
      <w:r w:rsidRPr="00CB001C">
        <w:rPr>
          <w:rFonts w:ascii="Times New Roman" w:hAnsi="Times New Roman"/>
          <w:sz w:val="28"/>
          <w:szCs w:val="28"/>
        </w:rPr>
        <w:t>23.03.2015 №</w:t>
      </w:r>
      <w:r>
        <w:rPr>
          <w:rFonts w:ascii="Times New Roman" w:hAnsi="Times New Roman"/>
          <w:sz w:val="28"/>
          <w:szCs w:val="28"/>
        </w:rPr>
        <w:t> </w:t>
      </w:r>
      <w:r w:rsidRPr="00CB001C">
        <w:rPr>
          <w:rFonts w:ascii="Times New Roman" w:hAnsi="Times New Roman"/>
          <w:sz w:val="28"/>
          <w:szCs w:val="28"/>
        </w:rPr>
        <w:t>33 (период действия с 01.04.2015 по 01.01.2016);</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w:t>
      </w:r>
      <w:r w:rsidRPr="00CB001C">
        <w:rPr>
          <w:rFonts w:ascii="Times New Roman" w:hAnsi="Times New Roman"/>
          <w:sz w:val="28"/>
          <w:szCs w:val="28"/>
        </w:rPr>
        <w:tab/>
        <w:t>от 31.12.2015 №</w:t>
      </w:r>
      <w:r>
        <w:rPr>
          <w:rFonts w:ascii="Times New Roman" w:hAnsi="Times New Roman"/>
          <w:sz w:val="28"/>
          <w:szCs w:val="28"/>
        </w:rPr>
        <w:t> </w:t>
      </w:r>
      <w:r w:rsidRPr="00CB001C">
        <w:rPr>
          <w:rFonts w:ascii="Times New Roman" w:hAnsi="Times New Roman"/>
          <w:sz w:val="28"/>
          <w:szCs w:val="28"/>
        </w:rPr>
        <w:t>153 (период действия с 01.01.2016 по настоящее время).</w:t>
      </w:r>
    </w:p>
    <w:p w:rsidR="00354A30" w:rsidRPr="00CB001C" w:rsidRDefault="00354A30" w:rsidP="007D596F">
      <w:pPr>
        <w:pStyle w:val="NoSpacing"/>
        <w:ind w:firstLine="708"/>
        <w:jc w:val="both"/>
        <w:rPr>
          <w:rFonts w:ascii="Times New Roman" w:hAnsi="Times New Roman"/>
          <w:sz w:val="28"/>
          <w:szCs w:val="28"/>
        </w:rPr>
      </w:pPr>
      <w:r w:rsidRPr="00CB001C">
        <w:rPr>
          <w:rFonts w:ascii="Times New Roman" w:hAnsi="Times New Roman"/>
          <w:sz w:val="28"/>
          <w:szCs w:val="28"/>
        </w:rPr>
        <w:t>Контроль за соблюдением утвержденных норм расхода ГСМ и специальных жидкостей возложен на начальника гаража.</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3</w:t>
      </w:r>
      <w:r w:rsidRPr="00CB001C">
        <w:rPr>
          <w:rFonts w:ascii="Times New Roman" w:hAnsi="Times New Roman"/>
          <w:sz w:val="28"/>
          <w:szCs w:val="28"/>
        </w:rPr>
        <w:t>.</w:t>
      </w:r>
      <w:r w:rsidRPr="00CB001C">
        <w:rPr>
          <w:rFonts w:ascii="Times New Roman" w:hAnsi="Times New Roman"/>
          <w:sz w:val="28"/>
          <w:szCs w:val="28"/>
        </w:rPr>
        <w:tab/>
        <w:t>Проверкой соответствия утвержденных приказами руководителя норм расхода ГСМ с базовыми нормами, предусмотренны</w:t>
      </w:r>
      <w:r>
        <w:rPr>
          <w:rFonts w:ascii="Times New Roman" w:hAnsi="Times New Roman"/>
          <w:sz w:val="28"/>
          <w:szCs w:val="28"/>
        </w:rPr>
        <w:t>х</w:t>
      </w:r>
      <w:r w:rsidRPr="00CB001C">
        <w:rPr>
          <w:rFonts w:ascii="Times New Roman" w:hAnsi="Times New Roman"/>
          <w:sz w:val="28"/>
          <w:szCs w:val="28"/>
        </w:rPr>
        <w:t xml:space="preserve"> распоряжением Минтранса РФ от 14.03.2008 №</w:t>
      </w:r>
      <w:r w:rsidRPr="00CB001C">
        <w:rPr>
          <w:rStyle w:val="111"/>
        </w:rPr>
        <w:t> </w:t>
      </w:r>
      <w:r w:rsidRPr="00CB001C">
        <w:rPr>
          <w:rFonts w:ascii="Times New Roman" w:hAnsi="Times New Roman"/>
          <w:sz w:val="28"/>
          <w:szCs w:val="28"/>
        </w:rPr>
        <w:t>АМ-23-р «О введении в действие Методических рекомендаций «Нормы расхода топлива и смазочных материалов на автомобильном транспорте» (далее – распоряжение Минтранса РФ от 14.03.2008 № АМ-23-р), постановлением Госстроя России от 10.02.1999 № 6 «Нормы расхода жидкого топлива для машин, эксплуатирующихся в предприятиях уборки городских территорий, санитарной очистки и ремонтно-строительном производстве», постановлением Государственного комитета РФ по строительству и жилищно-коммунальному комплексу от 09.03.2004 №</w:t>
      </w:r>
      <w:r>
        <w:rPr>
          <w:rFonts w:ascii="Times New Roman" w:hAnsi="Times New Roman"/>
          <w:sz w:val="28"/>
          <w:szCs w:val="28"/>
        </w:rPr>
        <w:t> </w:t>
      </w:r>
      <w:r w:rsidRPr="00CB001C">
        <w:rPr>
          <w:rFonts w:ascii="Times New Roman" w:hAnsi="Times New Roman"/>
          <w:sz w:val="28"/>
          <w:szCs w:val="28"/>
        </w:rPr>
        <w:t>36 «О расходах топлива машинами, для содержания, ремонта автомобильных дорог и объектов внешнего благоустройства поселений» установлено:</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3</w:t>
      </w:r>
      <w:r w:rsidRPr="00CB001C">
        <w:rPr>
          <w:rFonts w:ascii="Times New Roman" w:hAnsi="Times New Roman"/>
          <w:sz w:val="28"/>
          <w:szCs w:val="28"/>
        </w:rPr>
        <w:t>.1.</w:t>
      </w:r>
      <w:r w:rsidRPr="00CB001C">
        <w:rPr>
          <w:rFonts w:ascii="Times New Roman" w:hAnsi="Times New Roman"/>
          <w:sz w:val="28"/>
          <w:szCs w:val="28"/>
        </w:rPr>
        <w:tab/>
        <w:t xml:space="preserve">В проверяемом периоде в результате применения, не соответствующих модели и марке автомобиля базовых норм (с учетом повышающих коэффициентов), утвержденных распоряжением Минтранса РФ от 14.03.2008 № АМ-23-р, а также неверного указания сроков эксплуатации автотранспортных средств, приказами руководителя от 30.10.2013 № 146, от 31.03.2014 № 55/1, 23.03.2015 № 33,                                    от 31.12.2015 № 153 утверждены завышенные нормы расхода (списания) ГСМ </w:t>
      </w:r>
      <w:r>
        <w:rPr>
          <w:rFonts w:ascii="Times New Roman" w:hAnsi="Times New Roman"/>
          <w:sz w:val="28"/>
          <w:szCs w:val="28"/>
        </w:rPr>
        <w:t xml:space="preserve">           </w:t>
      </w:r>
      <w:r w:rsidRPr="00CB001C">
        <w:rPr>
          <w:rFonts w:ascii="Times New Roman" w:hAnsi="Times New Roman"/>
          <w:sz w:val="28"/>
          <w:szCs w:val="28"/>
        </w:rPr>
        <w:t>по автотранспортным средствам: микроавтобус на 6 мест ГАЗ-22171 (рег.</w:t>
      </w:r>
      <w:r>
        <w:rPr>
          <w:rFonts w:ascii="Times New Roman" w:hAnsi="Times New Roman"/>
          <w:sz w:val="28"/>
          <w:szCs w:val="28"/>
        </w:rPr>
        <w:t> </w:t>
      </w:r>
      <w:r w:rsidRPr="00CB001C">
        <w:rPr>
          <w:rFonts w:ascii="Times New Roman" w:hAnsi="Times New Roman"/>
          <w:sz w:val="28"/>
          <w:szCs w:val="28"/>
        </w:rPr>
        <w:t>номер С897ОА74), микроавтобус на 10 мест ГАЗ-22171 (рег.</w:t>
      </w:r>
      <w:r>
        <w:rPr>
          <w:rFonts w:ascii="Times New Roman" w:hAnsi="Times New Roman"/>
          <w:sz w:val="28"/>
          <w:szCs w:val="28"/>
        </w:rPr>
        <w:t> </w:t>
      </w:r>
      <w:r w:rsidRPr="00CB001C">
        <w:rPr>
          <w:rFonts w:ascii="Times New Roman" w:hAnsi="Times New Roman"/>
          <w:sz w:val="28"/>
          <w:szCs w:val="28"/>
        </w:rPr>
        <w:t>номер М727ОА174), микроавтобус на 10 мест ГАЗ-2217 (рег.</w:t>
      </w:r>
      <w:r>
        <w:rPr>
          <w:rFonts w:ascii="Times New Roman" w:hAnsi="Times New Roman"/>
          <w:sz w:val="28"/>
          <w:szCs w:val="28"/>
        </w:rPr>
        <w:t> </w:t>
      </w:r>
      <w:r w:rsidRPr="00CB001C">
        <w:rPr>
          <w:rFonts w:ascii="Times New Roman" w:hAnsi="Times New Roman"/>
          <w:sz w:val="28"/>
          <w:szCs w:val="28"/>
        </w:rPr>
        <w:t>номер М187ОН74), автобус грузопассажирский фургон ГАЗ-2705-34 (рег.</w:t>
      </w:r>
      <w:r>
        <w:rPr>
          <w:rFonts w:ascii="Times New Roman" w:hAnsi="Times New Roman"/>
          <w:sz w:val="28"/>
          <w:szCs w:val="28"/>
        </w:rPr>
        <w:t> </w:t>
      </w:r>
      <w:r w:rsidRPr="00CB001C">
        <w:rPr>
          <w:rFonts w:ascii="Times New Roman" w:hAnsi="Times New Roman"/>
          <w:sz w:val="28"/>
          <w:szCs w:val="28"/>
        </w:rPr>
        <w:t xml:space="preserve">номер С749ОА74), грузовой </w:t>
      </w:r>
      <w:r>
        <w:rPr>
          <w:rFonts w:ascii="Times New Roman" w:hAnsi="Times New Roman"/>
          <w:sz w:val="28"/>
          <w:szCs w:val="28"/>
        </w:rPr>
        <w:t xml:space="preserve">           </w:t>
      </w:r>
      <w:r w:rsidRPr="00CB001C">
        <w:rPr>
          <w:rFonts w:ascii="Times New Roman" w:hAnsi="Times New Roman"/>
          <w:sz w:val="28"/>
          <w:szCs w:val="28"/>
        </w:rPr>
        <w:t>УАЗ 396252-03 (рег.</w:t>
      </w:r>
      <w:r>
        <w:rPr>
          <w:rFonts w:ascii="Times New Roman" w:hAnsi="Times New Roman"/>
          <w:sz w:val="28"/>
          <w:szCs w:val="28"/>
        </w:rPr>
        <w:t> </w:t>
      </w:r>
      <w:r w:rsidRPr="00CB001C">
        <w:rPr>
          <w:rFonts w:ascii="Times New Roman" w:hAnsi="Times New Roman"/>
          <w:sz w:val="28"/>
          <w:szCs w:val="28"/>
        </w:rPr>
        <w:t>номер С748ОА74).</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3</w:t>
      </w:r>
      <w:r w:rsidRPr="00CB001C">
        <w:rPr>
          <w:rFonts w:ascii="Times New Roman" w:hAnsi="Times New Roman"/>
          <w:sz w:val="28"/>
          <w:szCs w:val="28"/>
        </w:rPr>
        <w:t>.2.</w:t>
      </w:r>
      <w:r w:rsidRPr="00CB001C">
        <w:rPr>
          <w:rFonts w:ascii="Times New Roman" w:hAnsi="Times New Roman"/>
          <w:sz w:val="28"/>
          <w:szCs w:val="28"/>
        </w:rPr>
        <w:tab/>
        <w:t>В результате неверного применения базовых норм, утвержденных распоряжением Минтранса РФ от 14.03.2008 №</w:t>
      </w:r>
      <w:r w:rsidRPr="00CB001C">
        <w:rPr>
          <w:rStyle w:val="111"/>
        </w:rPr>
        <w:t> </w:t>
      </w:r>
      <w:r w:rsidRPr="00CB001C">
        <w:rPr>
          <w:rFonts w:ascii="Times New Roman" w:hAnsi="Times New Roman"/>
          <w:sz w:val="28"/>
          <w:szCs w:val="28"/>
        </w:rPr>
        <w:t>АМ-23-р, перерасход ГСМ (бензин марки АИ-92) за 2014, 2015 годы и 6 месяцев 2016 года по вышеуказанным автотранспортным средствам составил 7 935,15 литров или 236 219,77 рублей</w:t>
      </w:r>
      <w:r>
        <w:rPr>
          <w:rFonts w:ascii="Times New Roman" w:hAnsi="Times New Roman"/>
          <w:sz w:val="28"/>
          <w:szCs w:val="28"/>
        </w:rPr>
        <w:t>.</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4</w:t>
      </w:r>
      <w:r w:rsidRPr="00CB001C">
        <w:rPr>
          <w:rFonts w:ascii="Times New Roman" w:hAnsi="Times New Roman"/>
          <w:sz w:val="28"/>
          <w:szCs w:val="28"/>
        </w:rPr>
        <w:t>.</w:t>
      </w:r>
      <w:r w:rsidRPr="00CB001C">
        <w:rPr>
          <w:rFonts w:ascii="Times New Roman" w:hAnsi="Times New Roman"/>
          <w:sz w:val="28"/>
          <w:szCs w:val="28"/>
        </w:rPr>
        <w:tab/>
        <w:t>Проверкой расходования и списания ГСМ по путевым листам                                      за 2014, 2015 годы и 6 месяцев 2016 года установлено превышение базовой нормы расхода (списания) ГСМ, утвержденной приказами руководителя от 30.10.2013                        № 146, от 31.03.2014 № 55/1, 23.03.2015 № 33, от 31.12.2015 № 153 для автотранспортного средства – автобус «</w:t>
      </w:r>
      <w:r w:rsidRPr="00CB001C">
        <w:rPr>
          <w:rFonts w:ascii="Times New Roman" w:hAnsi="Times New Roman"/>
          <w:sz w:val="28"/>
          <w:szCs w:val="28"/>
          <w:lang w:val="en-US"/>
        </w:rPr>
        <w:t>KINGLON</w:t>
      </w:r>
      <w:r w:rsidRPr="00CB001C">
        <w:rPr>
          <w:rFonts w:ascii="Times New Roman" w:hAnsi="Times New Roman"/>
          <w:sz w:val="28"/>
          <w:szCs w:val="28"/>
        </w:rPr>
        <w:t>/</w:t>
      </w:r>
      <w:r w:rsidRPr="00CB001C">
        <w:rPr>
          <w:rFonts w:ascii="Times New Roman" w:hAnsi="Times New Roman"/>
          <w:sz w:val="28"/>
          <w:szCs w:val="28"/>
          <w:lang w:val="en-US"/>
        </w:rPr>
        <w:t>HIGER</w:t>
      </w:r>
      <w:r w:rsidRPr="00CB001C">
        <w:rPr>
          <w:rFonts w:ascii="Times New Roman" w:hAnsi="Times New Roman"/>
          <w:sz w:val="28"/>
          <w:szCs w:val="28"/>
        </w:rPr>
        <w:t>» (рег.</w:t>
      </w:r>
      <w:r>
        <w:rPr>
          <w:rFonts w:ascii="Times New Roman" w:hAnsi="Times New Roman"/>
          <w:sz w:val="28"/>
          <w:szCs w:val="28"/>
        </w:rPr>
        <w:t> </w:t>
      </w:r>
      <w:r w:rsidRPr="00CB001C">
        <w:rPr>
          <w:rFonts w:ascii="Times New Roman" w:hAnsi="Times New Roman"/>
          <w:sz w:val="28"/>
          <w:szCs w:val="28"/>
        </w:rPr>
        <w:t xml:space="preserve">номер Е242АО17). Перерасход дизельного топлива за 2014, 2015 годы и 6 месяцев 2016 года составил 898,43 литров в сумме 30 983,14 рублей (в том числе за 2014 год – 326,46 литров или                                                       11 014,76 рублей, за 2015 год – 431,12 литров или 15 166,80 рублей, за 6 месяцев                      2016 года – 140,85 литров или 4 801,58 рублей). </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5</w:t>
      </w:r>
      <w:r w:rsidRPr="00CB001C">
        <w:rPr>
          <w:rFonts w:ascii="Times New Roman" w:hAnsi="Times New Roman"/>
          <w:sz w:val="28"/>
          <w:szCs w:val="28"/>
        </w:rPr>
        <w:t>.</w:t>
      </w:r>
      <w:r w:rsidRPr="00CB001C">
        <w:rPr>
          <w:rFonts w:ascii="Times New Roman" w:hAnsi="Times New Roman"/>
          <w:sz w:val="28"/>
          <w:szCs w:val="28"/>
        </w:rPr>
        <w:tab/>
        <w:t>В 2014, 2015 годах и текущем периоде 2016 года приобретение ГСМ для автотранспортных средств, числящихся на балансе МУП «Санаторий «Дальняя дача» осуществлялось путем заключения договоров на поставку нефтепродуктов с поставщиками ресурсов на основании авансовых отчетов работников предприятия.</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6</w:t>
      </w:r>
      <w:r w:rsidRPr="00CB001C">
        <w:rPr>
          <w:rFonts w:ascii="Times New Roman" w:hAnsi="Times New Roman"/>
          <w:sz w:val="28"/>
          <w:szCs w:val="28"/>
        </w:rPr>
        <w:t>.</w:t>
      </w:r>
      <w:r w:rsidRPr="00CB001C">
        <w:rPr>
          <w:rFonts w:ascii="Times New Roman" w:hAnsi="Times New Roman"/>
          <w:sz w:val="28"/>
          <w:szCs w:val="28"/>
        </w:rPr>
        <w:tab/>
        <w:t>По данным бухгалтерского учета за 2014, 2015 годы и 6 месяцев 2016 года в рамках заключенных договоров и на основании авансовых отчетов                                        МУП «Санаторий «Дальняя дача» приобретено ГСМ в количестве 142 346,12 литров на общую сумму 4 423 711,25 рублей (с учетом НДС)</w:t>
      </w:r>
      <w:r>
        <w:rPr>
          <w:rFonts w:ascii="Times New Roman" w:hAnsi="Times New Roman"/>
          <w:sz w:val="28"/>
          <w:szCs w:val="28"/>
        </w:rPr>
        <w:t>.</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7</w:t>
      </w:r>
      <w:r w:rsidRPr="00CB001C">
        <w:rPr>
          <w:rFonts w:ascii="Times New Roman" w:hAnsi="Times New Roman"/>
          <w:sz w:val="28"/>
          <w:szCs w:val="28"/>
        </w:rPr>
        <w:t>.</w:t>
      </w:r>
      <w:r w:rsidRPr="00CB001C">
        <w:rPr>
          <w:rFonts w:ascii="Times New Roman" w:hAnsi="Times New Roman"/>
          <w:sz w:val="28"/>
          <w:szCs w:val="28"/>
        </w:rPr>
        <w:tab/>
        <w:t>Проверкой обоснованности и целесообразности осуществления расчетов с поставщиками ресурсов наличными денежными средствами (по авансовым отчетам) установлено:</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7</w:t>
      </w:r>
      <w:r w:rsidRPr="00CB001C">
        <w:rPr>
          <w:rFonts w:ascii="Times New Roman" w:hAnsi="Times New Roman"/>
          <w:sz w:val="28"/>
          <w:szCs w:val="28"/>
        </w:rPr>
        <w:t>.1.</w:t>
      </w:r>
      <w:r w:rsidRPr="00CB001C">
        <w:rPr>
          <w:rFonts w:ascii="Times New Roman" w:hAnsi="Times New Roman"/>
          <w:sz w:val="28"/>
          <w:szCs w:val="28"/>
        </w:rPr>
        <w:tab/>
        <w:t xml:space="preserve">Расчеты с поставщиками нефтепродуктов наличными денежными средствами (по авансовым отчетам) для МУП «Санаторий «Дальняя дача» являются нерациональными, так как в соответствии с пунктом 1 статьи 172 Налогового кодекса РФ одним из обязательных условий для принятия «входного» НДС к вычету является наличие счета-фактуры. </w:t>
      </w:r>
      <w:r w:rsidRPr="00CB001C">
        <w:rPr>
          <w:rStyle w:val="111"/>
        </w:rPr>
        <w:t>При реализации товаров за наличный расчет оформление расчетных документов и выставление счетов-фактур считаются необязательным, если продавец выдал покупателю кассовый чек (пункт 7 статьи 168 Налогового кодекса РФ). В результате,</w:t>
      </w:r>
      <w:r w:rsidRPr="00CB001C">
        <w:rPr>
          <w:rFonts w:ascii="Times New Roman" w:hAnsi="Times New Roman"/>
          <w:sz w:val="28"/>
          <w:szCs w:val="28"/>
        </w:rPr>
        <w:t xml:space="preserve"> сумма НДС в бухгалтерском учете включается в стоимость материальных запасов </w:t>
      </w:r>
      <w:r>
        <w:rPr>
          <w:rFonts w:ascii="Times New Roman" w:hAnsi="Times New Roman"/>
          <w:sz w:val="28"/>
          <w:szCs w:val="28"/>
        </w:rPr>
        <w:t>(ГСМ), как невозмещаемый налог.</w:t>
      </w:r>
    </w:p>
    <w:p w:rsidR="00354A30" w:rsidRPr="00CB001C" w:rsidRDefault="00354A30" w:rsidP="007D596F">
      <w:pPr>
        <w:pStyle w:val="NoSpacing"/>
        <w:ind w:firstLine="708"/>
        <w:jc w:val="both"/>
        <w:rPr>
          <w:rFonts w:ascii="Times New Roman" w:hAnsi="Times New Roman"/>
          <w:sz w:val="28"/>
          <w:szCs w:val="28"/>
        </w:rPr>
      </w:pPr>
      <w:r w:rsidRPr="006A12C6">
        <w:rPr>
          <w:rFonts w:ascii="Times New Roman" w:hAnsi="Times New Roman"/>
          <w:sz w:val="28"/>
          <w:szCs w:val="28"/>
        </w:rPr>
        <w:t>7.</w:t>
      </w:r>
      <w:r w:rsidRPr="00CB001C">
        <w:rPr>
          <w:rFonts w:ascii="Times New Roman" w:hAnsi="Times New Roman"/>
          <w:sz w:val="28"/>
          <w:szCs w:val="28"/>
        </w:rPr>
        <w:t>2.</w:t>
      </w:r>
      <w:r w:rsidRPr="00CB001C">
        <w:rPr>
          <w:rFonts w:ascii="Times New Roman" w:hAnsi="Times New Roman"/>
          <w:sz w:val="28"/>
          <w:szCs w:val="28"/>
        </w:rPr>
        <w:tab/>
        <w:t>В 2014, 2015 годах и 6 месяцев 2016 года объем приобретенных                                       за наличный расчет нефтепродуктов составил 24 181,02 литров, общей стоимостью                 756</w:t>
      </w:r>
      <w:r w:rsidRPr="00CB001C">
        <w:rPr>
          <w:rStyle w:val="111"/>
        </w:rPr>
        <w:t> </w:t>
      </w:r>
      <w:r w:rsidRPr="00CB001C">
        <w:rPr>
          <w:rFonts w:ascii="Times New Roman" w:hAnsi="Times New Roman"/>
          <w:sz w:val="28"/>
          <w:szCs w:val="28"/>
        </w:rPr>
        <w:t>510,86 рублей, из которых 115 399,96 рублей – сумма НДС, не подлежащая возмещению.</w:t>
      </w:r>
    </w:p>
    <w:p w:rsidR="00354A30" w:rsidRDefault="00354A30" w:rsidP="007D596F">
      <w:pPr>
        <w:pStyle w:val="NoSpacing"/>
        <w:ind w:firstLine="708"/>
        <w:jc w:val="both"/>
        <w:rPr>
          <w:rStyle w:val="111"/>
        </w:rPr>
      </w:pPr>
      <w:r w:rsidRPr="006A12C6">
        <w:rPr>
          <w:rFonts w:ascii="Times New Roman" w:hAnsi="Times New Roman"/>
          <w:sz w:val="28"/>
          <w:szCs w:val="28"/>
        </w:rPr>
        <w:t>7</w:t>
      </w:r>
      <w:r>
        <w:rPr>
          <w:rFonts w:ascii="Times New Roman" w:hAnsi="Times New Roman"/>
          <w:sz w:val="28"/>
          <w:szCs w:val="28"/>
        </w:rPr>
        <w:t>.</w:t>
      </w:r>
      <w:r w:rsidRPr="00CB001C">
        <w:rPr>
          <w:rFonts w:ascii="Times New Roman" w:hAnsi="Times New Roman"/>
          <w:sz w:val="28"/>
          <w:szCs w:val="28"/>
        </w:rPr>
        <w:t>3.</w:t>
      </w:r>
      <w:r w:rsidRPr="00CB001C">
        <w:rPr>
          <w:rFonts w:ascii="Times New Roman" w:hAnsi="Times New Roman"/>
          <w:sz w:val="28"/>
          <w:szCs w:val="28"/>
        </w:rPr>
        <w:tab/>
        <w:t xml:space="preserve">По данным бухгалтерского учета за 2014, 2015 годы и 6 месяцев </w:t>
      </w:r>
      <w:r>
        <w:rPr>
          <w:rFonts w:ascii="Times New Roman" w:hAnsi="Times New Roman"/>
          <w:sz w:val="28"/>
          <w:szCs w:val="28"/>
        </w:rPr>
        <w:t xml:space="preserve">         </w:t>
      </w:r>
      <w:r w:rsidRPr="00CB001C">
        <w:rPr>
          <w:rFonts w:ascii="Times New Roman" w:hAnsi="Times New Roman"/>
          <w:sz w:val="28"/>
          <w:szCs w:val="28"/>
        </w:rPr>
        <w:t xml:space="preserve">2016 года общая сумма расходов в рамках договоров, заключенных с поставщиками ресурсов </w:t>
      </w:r>
      <w:r w:rsidRPr="00CB001C">
        <w:rPr>
          <w:rStyle w:val="111"/>
        </w:rPr>
        <w:t>(нефтепродуктов) составила 3 588 099,90 рублей</w:t>
      </w:r>
      <w:r>
        <w:rPr>
          <w:rStyle w:val="111"/>
        </w:rPr>
        <w:t>.</w:t>
      </w:r>
    </w:p>
    <w:p w:rsidR="00354A30" w:rsidRPr="00CB001C" w:rsidRDefault="00354A30" w:rsidP="007D596F">
      <w:pPr>
        <w:pStyle w:val="NoSpacing"/>
        <w:ind w:firstLine="708"/>
        <w:jc w:val="both"/>
        <w:rPr>
          <w:rFonts w:ascii="Times New Roman" w:hAnsi="Times New Roman"/>
          <w:sz w:val="28"/>
          <w:szCs w:val="28"/>
        </w:rPr>
      </w:pPr>
      <w:r>
        <w:rPr>
          <w:rFonts w:ascii="Times New Roman" w:hAnsi="Times New Roman"/>
          <w:sz w:val="28"/>
          <w:szCs w:val="28"/>
        </w:rPr>
        <w:t>8</w:t>
      </w:r>
      <w:r w:rsidRPr="00CB001C">
        <w:rPr>
          <w:rFonts w:ascii="Times New Roman" w:hAnsi="Times New Roman"/>
          <w:sz w:val="28"/>
          <w:szCs w:val="28"/>
        </w:rPr>
        <w:t>.</w:t>
      </w:r>
      <w:r w:rsidRPr="00CB001C">
        <w:rPr>
          <w:rFonts w:ascii="Times New Roman" w:hAnsi="Times New Roman"/>
          <w:sz w:val="28"/>
          <w:szCs w:val="28"/>
        </w:rPr>
        <w:tab/>
        <w:t>Проверкой обоснованности произведенных расходов в рамках договоров, заключенных МУП «Санаторий «Дальняя дача» с поставщиками ресурсов (нефтепродуктов) установлено:</w:t>
      </w:r>
    </w:p>
    <w:p w:rsidR="00354A30" w:rsidRPr="00CB001C" w:rsidRDefault="00354A30" w:rsidP="007D596F">
      <w:pPr>
        <w:pStyle w:val="a3"/>
        <w:ind w:left="0" w:firstLine="708"/>
        <w:rPr>
          <w:rStyle w:val="111"/>
        </w:rPr>
      </w:pPr>
      <w:r>
        <w:rPr>
          <w:rFonts w:ascii="Times New Roman" w:hAnsi="Times New Roman" w:cs="Times New Roman"/>
          <w:sz w:val="28"/>
          <w:szCs w:val="28"/>
        </w:rPr>
        <w:t>8</w:t>
      </w:r>
      <w:r w:rsidRPr="00CB001C">
        <w:rPr>
          <w:rFonts w:ascii="Times New Roman" w:hAnsi="Times New Roman" w:cs="Times New Roman"/>
          <w:sz w:val="28"/>
          <w:szCs w:val="28"/>
        </w:rPr>
        <w:t>.1.</w:t>
      </w:r>
      <w:r w:rsidRPr="00CB001C">
        <w:rPr>
          <w:rFonts w:ascii="Times New Roman" w:hAnsi="Times New Roman" w:cs="Times New Roman"/>
          <w:sz w:val="28"/>
          <w:szCs w:val="28"/>
        </w:rPr>
        <w:tab/>
        <w:t>В 2014, 2015 годах условиями договоров поставки нефтепродуктов                        (в части порядка поставки и оплаты товара), заключенных МУП «Санаторий «Дальняя дача» (далее – «</w:t>
      </w:r>
      <w:r w:rsidRPr="00BB1A6D">
        <w:rPr>
          <w:rFonts w:ascii="Times New Roman" w:hAnsi="Times New Roman" w:cs="Times New Roman"/>
          <w:sz w:val="28"/>
          <w:szCs w:val="28"/>
        </w:rPr>
        <w:t>Покупатель») с ООО «Алдис» (далее – «Продавец»)</w:t>
      </w:r>
      <w:r w:rsidRPr="00CB00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01C">
        <w:rPr>
          <w:rFonts w:ascii="Times New Roman" w:hAnsi="Times New Roman" w:cs="Times New Roman"/>
          <w:sz w:val="28"/>
          <w:szCs w:val="28"/>
        </w:rPr>
        <w:t>от 13.03.2014 № 59 (пункт 3.2 договора), от 10.06.2014 №</w:t>
      </w:r>
      <w:r w:rsidRPr="00CB001C">
        <w:rPr>
          <w:rStyle w:val="111"/>
        </w:rPr>
        <w:t> </w:t>
      </w:r>
      <w:r w:rsidRPr="00CB001C">
        <w:rPr>
          <w:rFonts w:ascii="Times New Roman" w:hAnsi="Times New Roman" w:cs="Times New Roman"/>
          <w:sz w:val="28"/>
          <w:szCs w:val="28"/>
        </w:rPr>
        <w:t>10 (пункт 3.3 договора),</w:t>
      </w:r>
      <w:r>
        <w:rPr>
          <w:rFonts w:ascii="Times New Roman" w:hAnsi="Times New Roman" w:cs="Times New Roman"/>
          <w:sz w:val="28"/>
          <w:szCs w:val="28"/>
        </w:rPr>
        <w:t xml:space="preserve">   </w:t>
      </w:r>
      <w:r w:rsidRPr="00CB001C">
        <w:rPr>
          <w:rFonts w:ascii="Times New Roman" w:hAnsi="Times New Roman" w:cs="Times New Roman"/>
          <w:sz w:val="28"/>
          <w:szCs w:val="28"/>
        </w:rPr>
        <w:t xml:space="preserve"> от 01.01.2015 № 1 (пункт 3.2 договора) предусмотрена фиксация «Продавцом» </w:t>
      </w:r>
      <w:r>
        <w:rPr>
          <w:rFonts w:ascii="Times New Roman" w:hAnsi="Times New Roman" w:cs="Times New Roman"/>
          <w:sz w:val="28"/>
          <w:szCs w:val="28"/>
        </w:rPr>
        <w:t xml:space="preserve">            </w:t>
      </w:r>
      <w:r w:rsidRPr="00CB001C">
        <w:rPr>
          <w:rFonts w:ascii="Times New Roman" w:hAnsi="Times New Roman" w:cs="Times New Roman"/>
          <w:sz w:val="28"/>
          <w:szCs w:val="28"/>
        </w:rPr>
        <w:t>в электронной ведомости и путевом листе водителя «Покупателя» наименования и количества отпущенных с АЗС нефтепродуктов</w:t>
      </w:r>
      <w:r w:rsidRPr="00CB001C">
        <w:rPr>
          <w:rStyle w:val="111"/>
        </w:rPr>
        <w:t>. Условиями заключенных договоров не определен перечень автотранспортных средств «Покупателя», осуществляющих заправку на АЗС «Продавца».</w:t>
      </w:r>
    </w:p>
    <w:p w:rsidR="00354A30" w:rsidRPr="00CB001C" w:rsidRDefault="00354A30" w:rsidP="007D596F">
      <w:pPr>
        <w:pStyle w:val="110"/>
      </w:pPr>
      <w:r w:rsidRPr="00CB001C">
        <w:tab/>
        <w:t>Фактически в 2014, 2015 годах отпуск нефтепродуктов с АЗС ООО «Алдис» (расположенных по адресам: г. Кыштым, Каслинское шоссе, 5; г. Кыштым, ул. Ленина, 57а; г.</w:t>
      </w:r>
      <w:r>
        <w:t> </w:t>
      </w:r>
      <w:r w:rsidRPr="00CB001C">
        <w:t>Кыштым ул. К. Либкнехта, 225; г.</w:t>
      </w:r>
      <w:r>
        <w:t> </w:t>
      </w:r>
      <w:r w:rsidRPr="00CB001C">
        <w:t>Касли ул. Луначарского, 239; г. Снежинск ул. Транспортная, 34; г.</w:t>
      </w:r>
      <w:r>
        <w:t> </w:t>
      </w:r>
      <w:r w:rsidRPr="00CB001C">
        <w:t>Озерск ул. Промышленная,18) производился по пластиковым картам «АЗС Сугомак» (далее – топливные карты), предъявляемым «Покупателем». Акт о передаче «Покупателю» топливных карт с указанием их количества, номера, пин-кода, держателя карты (автотранспортное средство с указанием модели, марки и государственного номера регистрации), месячного лимита топлива (в литрах) и марки нефтепродукта отсутствует. Условиями договоров поставки, заключенных с ООО «Алдис», не предусмотрен отпуск нефтепродуктов на основании топливных карт.</w:t>
      </w:r>
    </w:p>
    <w:p w:rsidR="00354A30" w:rsidRPr="00CB001C" w:rsidRDefault="00354A30" w:rsidP="007D596F">
      <w:pPr>
        <w:pStyle w:val="NoSpacing"/>
        <w:ind w:firstLine="708"/>
        <w:jc w:val="both"/>
        <w:rPr>
          <w:rStyle w:val="111"/>
        </w:rPr>
      </w:pPr>
      <w:r w:rsidRPr="00CB001C">
        <w:rPr>
          <w:rFonts w:ascii="Times New Roman" w:hAnsi="Times New Roman"/>
          <w:sz w:val="28"/>
          <w:szCs w:val="28"/>
        </w:rPr>
        <w:t>Расчеты с ООО «Алдис» осуществлялись МУП «Санаторий «Дальняя дача» на основании выставленных счетов-фактур, товарных накладных, в отсутствие отметки «Продавца» в путевых листах водителей о количестве и наименовании отпущенного с АЗС топлива</w:t>
      </w:r>
      <w:r w:rsidRPr="00CB001C">
        <w:rPr>
          <w:rStyle w:val="111"/>
        </w:rPr>
        <w:t xml:space="preserve">. Следовательно, путевые листы, представленные к проверке, </w:t>
      </w:r>
      <w:r>
        <w:rPr>
          <w:rStyle w:val="111"/>
        </w:rPr>
        <w:t xml:space="preserve">              </w:t>
      </w:r>
      <w:r w:rsidRPr="00CB001C">
        <w:rPr>
          <w:rStyle w:val="111"/>
        </w:rPr>
        <w:t>не подтверждают осуществление МУП «Санаторий «Дальняя дача» затрат на приобретение ГСМ в период с января 2014 года по октябрь 2015 года и не могут являться основанием для их признания в качестве обоснованных расходов.</w:t>
      </w:r>
    </w:p>
    <w:p w:rsidR="00354A30" w:rsidRPr="00CB001C" w:rsidRDefault="00354A30" w:rsidP="007D596F">
      <w:pPr>
        <w:pStyle w:val="110"/>
        <w:ind w:firstLine="708"/>
      </w:pPr>
      <w:r>
        <w:t>8</w:t>
      </w:r>
      <w:r w:rsidRPr="00CB001C">
        <w:t>.2.</w:t>
      </w:r>
      <w:r w:rsidRPr="00CB001C">
        <w:tab/>
        <w:t>В нарушение статьи 9 Федерального закона от 06.12.2011 №</w:t>
      </w:r>
      <w:r>
        <w:t> </w:t>
      </w:r>
      <w:r w:rsidRPr="00CB001C">
        <w:t xml:space="preserve">402-ФЗ </w:t>
      </w:r>
      <w:r>
        <w:t xml:space="preserve">       </w:t>
      </w:r>
      <w:r w:rsidRPr="00CB001C">
        <w:t>«О бухгалтерском учете», пункта 3.2 договоров от 13.03.2014 №</w:t>
      </w:r>
      <w:r w:rsidRPr="00CB001C">
        <w:rPr>
          <w:rStyle w:val="111"/>
        </w:rPr>
        <w:t> </w:t>
      </w:r>
      <w:r w:rsidRPr="00CB001C">
        <w:t>59, от 01.01.2015 №</w:t>
      </w:r>
      <w:r>
        <w:t> </w:t>
      </w:r>
      <w:r w:rsidRPr="00CB001C">
        <w:t>1, пункта 3.3 договора от 10.06.2014 №</w:t>
      </w:r>
      <w:r w:rsidRPr="00CB001C">
        <w:rPr>
          <w:rStyle w:val="111"/>
        </w:rPr>
        <w:t> </w:t>
      </w:r>
      <w:r w:rsidRPr="00CB001C">
        <w:t>10, заключенных с ООО «Алдис» в 2014, 2015 годах</w:t>
      </w:r>
      <w:r>
        <w:t>,</w:t>
      </w:r>
      <w:r w:rsidRPr="00CB001C">
        <w:t xml:space="preserve"> в </w:t>
      </w:r>
      <w:r w:rsidRPr="00864E58">
        <w:t>отсутствие отметок «Продавца» в путевых листах, подтверждающих</w:t>
      </w:r>
      <w:r w:rsidRPr="00CB001C">
        <w:t xml:space="preserve"> факт оказания услуг по отпуску нефтепродуктов с АЗС ООО «Алдис» транспортным средствам МУП «Санаторий «Дальняя дача»</w:t>
      </w:r>
      <w:r>
        <w:t>,</w:t>
      </w:r>
      <w:r w:rsidRPr="00CB001C">
        <w:t xml:space="preserve"> неправомерно приняты к учету расходы в сумме 2 900 225,08 рублей.</w:t>
      </w:r>
    </w:p>
    <w:p w:rsidR="00354A30" w:rsidRPr="00CB001C" w:rsidRDefault="00354A30" w:rsidP="007D596F">
      <w:pPr>
        <w:pStyle w:val="110"/>
        <w:ind w:firstLine="708"/>
      </w:pPr>
      <w:r>
        <w:t>8</w:t>
      </w:r>
      <w:r w:rsidRPr="00CB001C">
        <w:t>.3.</w:t>
      </w:r>
      <w:r w:rsidRPr="00CB001C">
        <w:tab/>
        <w:t>С октября 2015 года по июль 2016 года заправка топливом автотранспортных средств МУП «Санаторий «Дальняя дача» осуществлялась в рамках договоров: от 12.10.2015 № 275005475 с ООО «ЛУКОЙЛ-Интер-Кард»,                         от 18.11.2015 № 17/11/2015 по пластиковым экспресс картам «Лукойл» с ООО «АЗС Челябинск» по пластиковым картам «Атлас» (далее – топливные карты «Атлас», «Лукойл»), с отражением в электронной ведомости наименования и количества отпущенных с АЗС нефтепродуктов и предоставлением чеков ККМ.</w:t>
      </w:r>
    </w:p>
    <w:p w:rsidR="00354A30" w:rsidRPr="00CB001C" w:rsidRDefault="00354A30" w:rsidP="007D596F">
      <w:pPr>
        <w:pStyle w:val="110"/>
        <w:ind w:firstLine="708"/>
      </w:pPr>
      <w:r>
        <w:t>8</w:t>
      </w:r>
      <w:r w:rsidRPr="00CB001C">
        <w:t>.4.</w:t>
      </w:r>
      <w:r w:rsidRPr="00CB001C">
        <w:tab/>
        <w:t>В нарушение пунктов 5,</w:t>
      </w:r>
      <w:r>
        <w:rPr>
          <w:lang w:val="en-US"/>
        </w:rPr>
        <w:t> </w:t>
      </w:r>
      <w:r w:rsidRPr="00CB001C">
        <w:t>6 приказа Минфина РФ от 09.06.2001 №</w:t>
      </w:r>
      <w:r>
        <w:t> </w:t>
      </w:r>
      <w:r w:rsidRPr="00CB001C">
        <w:t>44н «Об утверждении Положения по бухгалтерскому учету «Учет материально-производственных запасов» ПБУ 5/01» не приняты к учету топливные карты «Лукойл» в количестве 20 штук на сумму 7 000,00 рублей и «Атлас» в количестве 17 штук</w:t>
      </w:r>
      <w:r>
        <w:t>,</w:t>
      </w:r>
      <w:r w:rsidRPr="00CB001C">
        <w:t xml:space="preserve"> переданные «Покупателю» во временное по</w:t>
      </w:r>
      <w:r>
        <w:t>льзование по договору поставки.</w:t>
      </w:r>
    </w:p>
    <w:p w:rsidR="00354A30" w:rsidRPr="00CB001C" w:rsidRDefault="00354A30" w:rsidP="007D596F">
      <w:pPr>
        <w:pStyle w:val="110"/>
      </w:pPr>
      <w:r w:rsidRPr="00CB001C">
        <w:rPr>
          <w:rStyle w:val="111"/>
        </w:rPr>
        <w:tab/>
        <w:t xml:space="preserve">Расчеты по договорам, заключенным с ООО «ЛУКОЙЛ-Интер-Кард»,                                    ООО «АЗС Челябинск» осуществлялись МУП «Санаторий «Дальняя дача» </w:t>
      </w:r>
      <w:r w:rsidRPr="00FD49D3">
        <w:rPr>
          <w:rStyle w:val="111"/>
        </w:rPr>
        <w:t xml:space="preserve">                </w:t>
      </w:r>
      <w:r w:rsidRPr="00CB001C">
        <w:rPr>
          <w:rStyle w:val="111"/>
        </w:rPr>
        <w:t xml:space="preserve">на основании выставленных счетов-фактур, товарных накладных, в отсутствие отметки «Продавца» в путевых листах водителей о количестве и наименовании отпущенного топлива с АЗС поставщика. Следовательно, путевые листы, представленные к проверке, не подтверждают осуществление МУП «Санаторий «Дальняя дача» затрат на приобретение ГСМ в период с октября 2015 </w:t>
      </w:r>
      <w:r>
        <w:rPr>
          <w:rStyle w:val="111"/>
        </w:rPr>
        <w:t xml:space="preserve">года </w:t>
      </w:r>
      <w:r w:rsidRPr="00CB001C">
        <w:rPr>
          <w:rStyle w:val="111"/>
        </w:rPr>
        <w:t>по июль 2016 года и не могут являться основанием для их признания в качестве обоснованных расходов.</w:t>
      </w:r>
    </w:p>
    <w:p w:rsidR="00354A30" w:rsidRPr="00CB001C" w:rsidRDefault="00354A30" w:rsidP="007D596F">
      <w:pPr>
        <w:pStyle w:val="110"/>
      </w:pPr>
      <w:r w:rsidRPr="00CB001C">
        <w:tab/>
      </w:r>
      <w:r>
        <w:t>8</w:t>
      </w:r>
      <w:r w:rsidRPr="00CB001C">
        <w:t>.5.</w:t>
      </w:r>
      <w:r w:rsidRPr="00CB001C">
        <w:tab/>
        <w:t>В нарушение статьи 9 Федерального закона от 06.12.2011 №</w:t>
      </w:r>
      <w:r>
        <w:t> </w:t>
      </w:r>
      <w:r w:rsidRPr="00CB001C">
        <w:t xml:space="preserve">402-ФЗ </w:t>
      </w:r>
      <w:r>
        <w:t xml:space="preserve">       </w:t>
      </w:r>
      <w:r w:rsidRPr="00CB001C">
        <w:t>«О бухгалтерском учете», пункта 2.1.6 договора от 12.10.2015 №</w:t>
      </w:r>
      <w:r>
        <w:t> </w:t>
      </w:r>
      <w:r w:rsidRPr="00CB001C">
        <w:t xml:space="preserve">275005475, заключенного с ООО «ЛУКОЙЛ-Интер-Кард», </w:t>
      </w:r>
      <w:r w:rsidRPr="00CB001C">
        <w:rPr>
          <w:rStyle w:val="111"/>
        </w:rPr>
        <w:t xml:space="preserve">«АЗС Челябинск» </w:t>
      </w:r>
      <w:r w:rsidRPr="00CB001C">
        <w:t>в отсутствие ежемесячных отчетов агента и отметок «Продавца» в путевых листах, подтверждающих факт оказания услуг по отпуску нефтепродуктов транспортным средствам МУП «Санаторий «Дальняя дача», неправомерно приняты к учету расходы в общей сумме 687 874,82 рублей.</w:t>
      </w:r>
    </w:p>
    <w:p w:rsidR="00354A30" w:rsidRPr="00CB001C" w:rsidRDefault="00354A30" w:rsidP="007D596F">
      <w:pPr>
        <w:pStyle w:val="NoSpacing"/>
        <w:ind w:firstLine="708"/>
        <w:jc w:val="both"/>
        <w:rPr>
          <w:rStyle w:val="111"/>
        </w:rPr>
      </w:pPr>
      <w:r>
        <w:rPr>
          <w:rFonts w:ascii="Times New Roman" w:hAnsi="Times New Roman"/>
          <w:sz w:val="28"/>
          <w:szCs w:val="28"/>
        </w:rPr>
        <w:t>9</w:t>
      </w:r>
      <w:r w:rsidRPr="00CB001C">
        <w:rPr>
          <w:rFonts w:ascii="Times New Roman" w:hAnsi="Times New Roman"/>
          <w:sz w:val="28"/>
          <w:szCs w:val="28"/>
        </w:rPr>
        <w:t>.</w:t>
      </w:r>
      <w:r w:rsidRPr="00CB001C">
        <w:rPr>
          <w:rFonts w:ascii="Times New Roman" w:hAnsi="Times New Roman"/>
          <w:sz w:val="28"/>
          <w:szCs w:val="28"/>
        </w:rPr>
        <w:tab/>
        <w:t>В рамках проведения контрольного мероприятия в присутствии материального ответственного лица и рабочей группой КСП проведена инвентаризация топливных карт, в результате которой выявлено расхождение между договорами поставщиков, данными бухгалтерского учета и фактическим наличием топливных карт (инвентаризационная ведомость от 21.10.2016 №</w:t>
      </w:r>
      <w:r>
        <w:rPr>
          <w:rFonts w:ascii="Times New Roman" w:hAnsi="Times New Roman"/>
          <w:sz w:val="28"/>
          <w:szCs w:val="28"/>
        </w:rPr>
        <w:t> </w:t>
      </w:r>
      <w:r w:rsidRPr="00CB001C">
        <w:rPr>
          <w:rFonts w:ascii="Times New Roman" w:hAnsi="Times New Roman"/>
          <w:sz w:val="28"/>
          <w:szCs w:val="28"/>
        </w:rPr>
        <w:t xml:space="preserve">1) в виде излишков в количестве 33 штук </w:t>
      </w:r>
      <w:r w:rsidRPr="00CB001C">
        <w:rPr>
          <w:rStyle w:val="111"/>
        </w:rPr>
        <w:t>(</w:t>
      </w:r>
      <w:r w:rsidRPr="001B2472">
        <w:rPr>
          <w:rStyle w:val="111"/>
        </w:rPr>
        <w:t>из них</w:t>
      </w:r>
      <w:r w:rsidRPr="00CB001C">
        <w:rPr>
          <w:rStyle w:val="111"/>
        </w:rPr>
        <w:t xml:space="preserve"> 21 штука – пластиковые карты «АЗС Сугомак», 11 – пластиковые карты «Южуралнефтепродукт») и недостача </w:t>
      </w:r>
      <w:r>
        <w:rPr>
          <w:rStyle w:val="111"/>
        </w:rPr>
        <w:t xml:space="preserve">                   </w:t>
      </w:r>
      <w:r w:rsidRPr="00CB001C">
        <w:rPr>
          <w:rStyle w:val="111"/>
        </w:rPr>
        <w:t>в количестве 3 штук (пластиковые карты «Лукойл»)</w:t>
      </w:r>
      <w:r>
        <w:rPr>
          <w:rStyle w:val="111"/>
        </w:rPr>
        <w:t>.</w:t>
      </w:r>
    </w:p>
    <w:p w:rsidR="00354A30" w:rsidRPr="00CB001C" w:rsidRDefault="00354A30" w:rsidP="00505A7E">
      <w:pPr>
        <w:pStyle w:val="NoSpacing"/>
        <w:jc w:val="both"/>
        <w:rPr>
          <w:rFonts w:ascii="Times New Roman" w:hAnsi="Times New Roman"/>
          <w:sz w:val="16"/>
          <w:szCs w:val="16"/>
        </w:rPr>
      </w:pPr>
    </w:p>
    <w:p w:rsidR="00354A30" w:rsidRPr="00CB001C" w:rsidRDefault="00354A30" w:rsidP="00C054E4">
      <w:pPr>
        <w:jc w:val="both"/>
        <w:rPr>
          <w:b/>
          <w:sz w:val="28"/>
          <w:szCs w:val="28"/>
        </w:rPr>
      </w:pPr>
      <w:r w:rsidRPr="004D24A2">
        <w:rPr>
          <w:b/>
          <w:sz w:val="28"/>
          <w:szCs w:val="28"/>
        </w:rPr>
        <w:t>6</w:t>
      </w:r>
      <w:r w:rsidRPr="00CB001C">
        <w:rPr>
          <w:b/>
          <w:sz w:val="28"/>
          <w:szCs w:val="28"/>
        </w:rPr>
        <w:t>.</w:t>
      </w:r>
      <w:r w:rsidRPr="00CB001C">
        <w:rPr>
          <w:b/>
          <w:sz w:val="28"/>
          <w:szCs w:val="28"/>
        </w:rPr>
        <w:tab/>
        <w:t>Проверка финансово-хозяйственной деятельности подразделения столовой</w:t>
      </w:r>
    </w:p>
    <w:p w:rsidR="00354A30" w:rsidRPr="00CB001C" w:rsidRDefault="00354A30" w:rsidP="00C054E4">
      <w:pPr>
        <w:jc w:val="both"/>
        <w:rPr>
          <w:sz w:val="16"/>
          <w:szCs w:val="16"/>
        </w:rPr>
      </w:pPr>
    </w:p>
    <w:p w:rsidR="00354A30" w:rsidRPr="00CB001C" w:rsidRDefault="00354A30" w:rsidP="00C054E4">
      <w:pPr>
        <w:ind w:firstLine="709"/>
        <w:jc w:val="both"/>
        <w:rPr>
          <w:sz w:val="28"/>
          <w:szCs w:val="28"/>
          <w:lang w:eastAsia="ru-RU"/>
        </w:rPr>
      </w:pPr>
      <w:r w:rsidRPr="00CB001C">
        <w:rPr>
          <w:sz w:val="28"/>
          <w:szCs w:val="28"/>
        </w:rPr>
        <w:t>1.</w:t>
      </w:r>
      <w:r w:rsidRPr="00CB001C">
        <w:rPr>
          <w:sz w:val="28"/>
          <w:szCs w:val="28"/>
        </w:rPr>
        <w:tab/>
        <w:t>Проверкой соблюдения основных принципов и методов организации бухгалтерского учета</w:t>
      </w:r>
      <w:r w:rsidRPr="00CB001C">
        <w:rPr>
          <w:sz w:val="28"/>
          <w:szCs w:val="28"/>
          <w:lang w:eastAsia="ru-RU"/>
        </w:rPr>
        <w:t xml:space="preserve"> материальных запасов (продуктов питания) установлено:</w:t>
      </w:r>
    </w:p>
    <w:p w:rsidR="00354A30" w:rsidRPr="00CB001C" w:rsidRDefault="00354A30" w:rsidP="00C054E4">
      <w:pPr>
        <w:ind w:firstLine="709"/>
        <w:jc w:val="both"/>
        <w:rPr>
          <w:rStyle w:val="10"/>
          <w:lang w:val="ru-RU"/>
        </w:rPr>
      </w:pPr>
      <w:r w:rsidRPr="00CB001C">
        <w:rPr>
          <w:sz w:val="28"/>
          <w:szCs w:val="28"/>
          <w:lang w:eastAsia="ru-RU"/>
        </w:rPr>
        <w:t>1.1.</w:t>
      </w:r>
      <w:r w:rsidRPr="00CB001C">
        <w:rPr>
          <w:sz w:val="28"/>
          <w:szCs w:val="28"/>
          <w:lang w:eastAsia="ru-RU"/>
        </w:rPr>
        <w:tab/>
        <w:t xml:space="preserve">В проверяемом периоде </w:t>
      </w:r>
      <w:r w:rsidRPr="00CB001C">
        <w:rPr>
          <w:rStyle w:val="10"/>
          <w:lang w:val="ru-RU"/>
        </w:rPr>
        <w:t>бухгалтерский</w:t>
      </w:r>
      <w:r w:rsidRPr="00CB001C">
        <w:rPr>
          <w:sz w:val="28"/>
          <w:szCs w:val="28"/>
          <w:lang w:eastAsia="ru-RU"/>
        </w:rPr>
        <w:t xml:space="preserve"> учет продуктов питания осуществлялся с </w:t>
      </w:r>
      <w:r w:rsidRPr="00CB001C">
        <w:rPr>
          <w:rStyle w:val="10"/>
          <w:lang w:val="ru-RU"/>
        </w:rPr>
        <w:t>применением специального программного обеспечения:</w:t>
      </w:r>
    </w:p>
    <w:p w:rsidR="00354A30" w:rsidRPr="00CB001C" w:rsidRDefault="00354A30" w:rsidP="00C054E4">
      <w:pPr>
        <w:ind w:firstLine="709"/>
        <w:jc w:val="both"/>
        <w:rPr>
          <w:rStyle w:val="10"/>
          <w:lang w:val="ru-RU"/>
        </w:rPr>
      </w:pPr>
      <w:r w:rsidRPr="00CB001C">
        <w:rPr>
          <w:sz w:val="28"/>
          <w:szCs w:val="28"/>
        </w:rPr>
        <w:t>–</w:t>
      </w:r>
      <w:r w:rsidRPr="00CB001C">
        <w:rPr>
          <w:sz w:val="28"/>
          <w:szCs w:val="28"/>
        </w:rPr>
        <w:tab/>
      </w:r>
      <w:r w:rsidRPr="00CB001C">
        <w:rPr>
          <w:rStyle w:val="10"/>
          <w:lang w:val="ru-RU"/>
        </w:rPr>
        <w:t xml:space="preserve">в суммарном выражении – в программе 1С: Предприятие 7.7 </w:t>
      </w:r>
      <w:r>
        <w:rPr>
          <w:rStyle w:val="10"/>
          <w:lang w:val="ru-RU"/>
        </w:rPr>
        <w:t xml:space="preserve">                     </w:t>
      </w:r>
      <w:r w:rsidRPr="00CB001C">
        <w:rPr>
          <w:rStyle w:val="10"/>
          <w:lang w:val="ru-RU"/>
        </w:rPr>
        <w:t>(в 2014 году), 1С: Предприятие 8.3 (в 2015 году и текущем периоде 2016 года);</w:t>
      </w:r>
    </w:p>
    <w:p w:rsidR="00354A30" w:rsidRPr="000675B1" w:rsidRDefault="00354A30" w:rsidP="00C054E4">
      <w:pPr>
        <w:ind w:firstLine="709"/>
        <w:jc w:val="both"/>
        <w:rPr>
          <w:rStyle w:val="10"/>
          <w:lang w:val="ru-RU"/>
        </w:rPr>
      </w:pPr>
      <w:r w:rsidRPr="00CB001C">
        <w:rPr>
          <w:sz w:val="28"/>
          <w:szCs w:val="28"/>
        </w:rPr>
        <w:t>–</w:t>
      </w:r>
      <w:r w:rsidRPr="00CB001C">
        <w:rPr>
          <w:sz w:val="28"/>
          <w:szCs w:val="28"/>
        </w:rPr>
        <w:tab/>
      </w:r>
      <w:r w:rsidRPr="00CB001C">
        <w:rPr>
          <w:sz w:val="28"/>
          <w:szCs w:val="28"/>
          <w:lang w:eastAsia="ru-RU"/>
        </w:rPr>
        <w:t>в количественно-суммовом выражении с формированием меню-раскладок – в программе</w:t>
      </w:r>
      <w:r>
        <w:rPr>
          <w:rStyle w:val="10"/>
          <w:lang w:val="ru-RU"/>
        </w:rPr>
        <w:t xml:space="preserve"> «TYLLIPAD».</w:t>
      </w:r>
    </w:p>
    <w:p w:rsidR="00354A30" w:rsidRPr="00CB001C" w:rsidRDefault="00354A30" w:rsidP="00C054E4">
      <w:pPr>
        <w:pStyle w:val="1"/>
        <w:ind w:firstLine="708"/>
        <w:rPr>
          <w:lang w:eastAsia="ru-RU"/>
        </w:rPr>
      </w:pPr>
      <w:bookmarkStart w:id="1" w:name="sub_5"/>
      <w:r w:rsidRPr="00CB001C">
        <w:t>1.2</w:t>
      </w:r>
      <w:r>
        <w:t>.</w:t>
      </w:r>
      <w:r w:rsidRPr="00CB001C">
        <w:tab/>
        <w:t>В нарушение пункта 1 статьи 7 Федерального закона от 06.12.2011                              №</w:t>
      </w:r>
      <w:r>
        <w:t> </w:t>
      </w:r>
      <w:r w:rsidRPr="00CB001C">
        <w:t xml:space="preserve">402-ФЗ «О бухгалтерском учете», руководителем предприятия не обеспечено ведение бухгалтерского учета в соответствии с требованиями, установленными пунктом 4 статьи 9 настоящего закона, пунктом 5 приказа Минфина РФ </w:t>
      </w:r>
      <w:r>
        <w:t xml:space="preserve">                    </w:t>
      </w:r>
      <w:r w:rsidRPr="00CB001C">
        <w:t>от 09.06.2001 №</w:t>
      </w:r>
      <w:r>
        <w:t> </w:t>
      </w:r>
      <w:r w:rsidRPr="00CB001C">
        <w:t xml:space="preserve">44н «Об утверждении Положения по бухгалтерскому учету «Учет материально-производственных запасов» ПБУ 5/01» в части разработки и утверждения </w:t>
      </w:r>
      <w:r w:rsidRPr="00CB001C">
        <w:rPr>
          <w:lang w:eastAsia="ru-RU"/>
        </w:rPr>
        <w:t>внутренних положений, инструкций, иных организационно-распорядительных документов, необходимых для надлежащей организации учета и контроля за использованием материальных запасов:</w:t>
      </w:r>
    </w:p>
    <w:bookmarkEnd w:id="1"/>
    <w:p w:rsidR="00354A30" w:rsidRPr="00CB001C" w:rsidRDefault="00354A30" w:rsidP="00C054E4">
      <w:pPr>
        <w:pStyle w:val="1"/>
        <w:ind w:firstLine="708"/>
        <w:rPr>
          <w:lang w:eastAsia="ru-RU"/>
        </w:rPr>
      </w:pPr>
      <w:r w:rsidRPr="00CB001C">
        <w:t>–</w:t>
      </w:r>
      <w:r w:rsidRPr="00CB001C">
        <w:rPr>
          <w:lang w:eastAsia="ru-RU"/>
        </w:rPr>
        <w:tab/>
        <w:t>специфичные формы первичных документов по приему, отпуску (расходованию) и перемещению материально-производственных запасов и порядок их оформления (составления), а также правила документооборота;</w:t>
      </w:r>
    </w:p>
    <w:p w:rsidR="00354A30" w:rsidRPr="00CB001C" w:rsidRDefault="00354A30" w:rsidP="00C054E4">
      <w:pPr>
        <w:pStyle w:val="1"/>
        <w:ind w:firstLine="708"/>
        <w:rPr>
          <w:lang w:eastAsia="ru-RU"/>
        </w:rPr>
      </w:pPr>
      <w:r w:rsidRPr="00CB001C">
        <w:t>–</w:t>
      </w:r>
      <w:r w:rsidRPr="00CB001C">
        <w:tab/>
      </w:r>
      <w:r w:rsidRPr="00CB001C">
        <w:rPr>
          <w:lang w:eastAsia="ru-RU"/>
        </w:rPr>
        <w:t>перечень должностных лиц подразделений, которым доверено приобретение, получение и отпуск материально-производственных запасов;</w:t>
      </w:r>
    </w:p>
    <w:p w:rsidR="00354A30" w:rsidRPr="00CB001C" w:rsidRDefault="00354A30" w:rsidP="00C054E4">
      <w:pPr>
        <w:pStyle w:val="1"/>
        <w:ind w:firstLine="708"/>
        <w:rPr>
          <w:lang w:eastAsia="ru-RU"/>
        </w:rPr>
      </w:pPr>
      <w:r w:rsidRPr="00CB001C">
        <w:t>–</w:t>
      </w:r>
      <w:r w:rsidRPr="00CB001C">
        <w:tab/>
      </w:r>
      <w:r w:rsidRPr="00CB001C">
        <w:rPr>
          <w:lang w:eastAsia="ru-RU"/>
        </w:rPr>
        <w:t>порядок осуществления контроля за обеспечением экономного и рационального расходования (использования) материально-производственных запасов в производстве, в обращении, правильным ведением учета, достоверностью отчетов об их расходовании и т.п.</w:t>
      </w:r>
    </w:p>
    <w:p w:rsidR="00354A30" w:rsidRPr="00CB001C" w:rsidRDefault="00354A30" w:rsidP="00C054E4">
      <w:pPr>
        <w:pStyle w:val="1"/>
        <w:shd w:val="clear" w:color="auto" w:fill="FFFFFF"/>
        <w:ind w:firstLine="708"/>
      </w:pPr>
      <w:r w:rsidRPr="00CB001C">
        <w:t>1.3.</w:t>
      </w:r>
      <w:r w:rsidRPr="00CB001C">
        <w:tab/>
        <w:t xml:space="preserve">В нарушение Положения по бухгалтерскому учету «Учетная политика организаций» ПБУ 1/2008, утвержденного приказом Минфина РФ от 06.10.2008 </w:t>
      </w:r>
      <w:r>
        <w:t xml:space="preserve">                 </w:t>
      </w:r>
      <w:r w:rsidRPr="00CB001C">
        <w:t>№</w:t>
      </w:r>
      <w:r w:rsidRPr="00CB001C">
        <w:rPr>
          <w:rStyle w:val="111"/>
        </w:rPr>
        <w:t> </w:t>
      </w:r>
      <w:r w:rsidRPr="00CB001C">
        <w:t>106н, учетной политикой предприятия для целей бухгалтерского учета, утвержденной приказами руководителя от 26.12.2012 №</w:t>
      </w:r>
      <w:r w:rsidRPr="00CB001C">
        <w:rPr>
          <w:rStyle w:val="111"/>
        </w:rPr>
        <w:t> </w:t>
      </w:r>
      <w:r w:rsidRPr="00CB001C">
        <w:t>204/1, от 30.12.2014 №</w:t>
      </w:r>
      <w:r>
        <w:t> </w:t>
      </w:r>
      <w:r w:rsidRPr="00CB001C">
        <w:t>177/1 не определен порядок расчетов, оформления документов при оказании услуг по организации и обслуживанию мероприятий по предварительным заказам потребителей и отражения их в бухгалтерском учете.</w:t>
      </w:r>
    </w:p>
    <w:p w:rsidR="00354A30" w:rsidRPr="00CB001C" w:rsidRDefault="00354A30" w:rsidP="00C054E4">
      <w:pPr>
        <w:pStyle w:val="1"/>
        <w:ind w:firstLine="708"/>
      </w:pPr>
      <w:r w:rsidRPr="00CB001C">
        <w:t>1.4.</w:t>
      </w:r>
      <w:r w:rsidRPr="00CB001C">
        <w:tab/>
        <w:t>В 2014, 2015 годах и текущем периоде 2016 года учет продуктов питания осуществлялся МУП «Санаторий «Дальняя дача» на балансовом счете 10 «Материалы», субсчет 02 «Продукты питания».</w:t>
      </w:r>
    </w:p>
    <w:p w:rsidR="00354A30" w:rsidRPr="00CC37A6" w:rsidRDefault="00354A30" w:rsidP="00DE6AD6">
      <w:pPr>
        <w:pStyle w:val="1"/>
        <w:ind w:firstLine="708"/>
      </w:pPr>
      <w:r w:rsidRPr="00CB001C">
        <w:t>1.5.</w:t>
      </w:r>
      <w:r w:rsidRPr="00CB001C">
        <w:tab/>
        <w:t xml:space="preserve">По данным регистров бухгалтерского учета за 2014, 2015 годы и </w:t>
      </w:r>
      <w:r w:rsidRPr="001D68DE">
        <w:t xml:space="preserve">             </w:t>
      </w:r>
      <w:r w:rsidRPr="00CB001C">
        <w:t>за 6 месяцев 2016 года МУП «Санаторий «Дальняя дача» приобретено материально-производственных запасов (продуктов питания) на общую сумму 36 892 538,94 рублей</w:t>
      </w:r>
      <w:r w:rsidRPr="00CC37A6">
        <w:t>.</w:t>
      </w:r>
    </w:p>
    <w:p w:rsidR="00354A30" w:rsidRPr="00CB001C" w:rsidRDefault="00354A30" w:rsidP="00C054E4">
      <w:pPr>
        <w:pStyle w:val="1"/>
        <w:ind w:firstLine="708"/>
      </w:pPr>
      <w:r w:rsidRPr="00CB001C">
        <w:t>1.6.</w:t>
      </w:r>
      <w:r w:rsidRPr="00CB001C">
        <w:tab/>
        <w:t xml:space="preserve">По данным бухгалтерского учета за 2014, 2015 годы и 6 месяцев </w:t>
      </w:r>
      <w:r w:rsidRPr="00BA06D4">
        <w:t xml:space="preserve">         </w:t>
      </w:r>
      <w:r w:rsidRPr="00CB001C">
        <w:t xml:space="preserve">2016 года общая стоимость списанных (отпущенных) со склада материально-производственных запасов (продуктов питания) составила 37 064 922,23 рублей </w:t>
      </w:r>
      <w:r>
        <w:t xml:space="preserve">       </w:t>
      </w:r>
      <w:r w:rsidRPr="00CB001C">
        <w:t>(в том числе: недост</w:t>
      </w:r>
      <w:r>
        <w:t>ача в сумме 141 183,01 рублей).</w:t>
      </w:r>
    </w:p>
    <w:p w:rsidR="00354A30" w:rsidRPr="00CB001C" w:rsidRDefault="00354A30" w:rsidP="00C054E4">
      <w:pPr>
        <w:pStyle w:val="110"/>
        <w:ind w:firstLine="708"/>
      </w:pPr>
      <w:r w:rsidRPr="00CB001C">
        <w:t>1.7.</w:t>
      </w:r>
      <w:r w:rsidRPr="00CB001C">
        <w:tab/>
      </w:r>
      <w:r w:rsidRPr="00CB001C">
        <w:rPr>
          <w:rStyle w:val="111"/>
        </w:rPr>
        <w:t xml:space="preserve">В соответствии с пунктом 256 приказа Минфина России от 28.12.2001 </w:t>
      </w:r>
      <w:r>
        <w:rPr>
          <w:rStyle w:val="111"/>
        </w:rPr>
        <w:t xml:space="preserve">                </w:t>
      </w:r>
      <w:r w:rsidRPr="00CB001C">
        <w:rPr>
          <w:rStyle w:val="111"/>
        </w:rPr>
        <w:t>№</w:t>
      </w:r>
      <w:r>
        <w:rPr>
          <w:rStyle w:val="111"/>
        </w:rPr>
        <w:t> </w:t>
      </w:r>
      <w:r w:rsidRPr="00CB001C">
        <w:rPr>
          <w:rStyle w:val="111"/>
        </w:rPr>
        <w:t>119н «Об утверждении методических указаний по бухгалтерскому учету материально-производственных запасов</w:t>
      </w:r>
      <w:bookmarkStart w:id="2" w:name="_ftnref2"/>
      <w:r w:rsidRPr="00CB001C">
        <w:rPr>
          <w:rStyle w:val="111"/>
        </w:rPr>
        <w:t xml:space="preserve">» </w:t>
      </w:r>
      <w:bookmarkEnd w:id="2"/>
      <w:r w:rsidRPr="00CB001C">
        <w:rPr>
          <w:rStyle w:val="111"/>
        </w:rPr>
        <w:t>в 2014, 2015 годах и текущем периоде 2016 года прием, хранение, отпуск и учет материальных запасов (продуктов питания) возложен на должностн</w:t>
      </w:r>
      <w:r>
        <w:rPr>
          <w:rStyle w:val="111"/>
        </w:rPr>
        <w:t xml:space="preserve">ое </w:t>
      </w:r>
      <w:r w:rsidRPr="00CB001C">
        <w:rPr>
          <w:rStyle w:val="111"/>
        </w:rPr>
        <w:t>лиц</w:t>
      </w:r>
      <w:r>
        <w:rPr>
          <w:rStyle w:val="111"/>
        </w:rPr>
        <w:t>o –</w:t>
      </w:r>
      <w:r w:rsidRPr="00E6439E">
        <w:rPr>
          <w:rStyle w:val="111"/>
        </w:rPr>
        <w:t xml:space="preserve"> </w:t>
      </w:r>
      <w:r w:rsidRPr="00CB001C">
        <w:rPr>
          <w:rStyle w:val="111"/>
        </w:rPr>
        <w:t>заведующ</w:t>
      </w:r>
      <w:r>
        <w:rPr>
          <w:rStyle w:val="111"/>
        </w:rPr>
        <w:t xml:space="preserve">его </w:t>
      </w:r>
      <w:r w:rsidRPr="00CB001C">
        <w:rPr>
          <w:rStyle w:val="111"/>
        </w:rPr>
        <w:t>складом</w:t>
      </w:r>
      <w:r>
        <w:rPr>
          <w:rStyle w:val="111"/>
        </w:rPr>
        <w:t>,</w:t>
      </w:r>
      <w:r w:rsidRPr="00CB001C">
        <w:rPr>
          <w:rStyle w:val="111"/>
        </w:rPr>
        <w:t xml:space="preserve"> с которым </w:t>
      </w:r>
      <w:r w:rsidRPr="00BA06D4">
        <w:rPr>
          <w:rStyle w:val="111"/>
        </w:rPr>
        <w:t xml:space="preserve">               </w:t>
      </w:r>
      <w:r w:rsidRPr="00CB001C">
        <w:rPr>
          <w:rStyle w:val="111"/>
        </w:rPr>
        <w:t>в соответствии со статьей 244 Трудового кодекса РФ заключены договоры о полной материальной ответственности</w:t>
      </w:r>
      <w:r w:rsidRPr="00CB001C">
        <w:t>.</w:t>
      </w:r>
    </w:p>
    <w:p w:rsidR="00354A30" w:rsidRPr="00CB001C" w:rsidRDefault="00354A30" w:rsidP="00C054E4">
      <w:pPr>
        <w:pStyle w:val="1"/>
        <w:ind w:firstLine="708"/>
      </w:pPr>
      <w:r w:rsidRPr="00CB001C">
        <w:t>2.</w:t>
      </w:r>
      <w:r w:rsidRPr="00CB001C">
        <w:tab/>
        <w:t>Проверкой правомерности и обоснованности списания материально-производственных запасов (продуктов питания) в 2014, 2015 годах и текущем периоде 2016 года установлено:</w:t>
      </w:r>
    </w:p>
    <w:p w:rsidR="00354A30" w:rsidRPr="00CB001C" w:rsidRDefault="00354A30" w:rsidP="00C054E4">
      <w:pPr>
        <w:pStyle w:val="110"/>
        <w:ind w:firstLine="708"/>
      </w:pPr>
      <w:r w:rsidRPr="00CB001C">
        <w:t>2.1.</w:t>
      </w:r>
      <w:r w:rsidRPr="00CB001C">
        <w:tab/>
        <w:t xml:space="preserve">В нарушение пункта 96 </w:t>
      </w:r>
      <w:r w:rsidRPr="00CB001C">
        <w:rPr>
          <w:rStyle w:val="111"/>
        </w:rPr>
        <w:t>приказа Минфина РФ от 28.12.2001 №</w:t>
      </w:r>
      <w:r>
        <w:rPr>
          <w:rStyle w:val="111"/>
        </w:rPr>
        <w:t> </w:t>
      </w:r>
      <w:r w:rsidRPr="00CB001C">
        <w:rPr>
          <w:rStyle w:val="111"/>
        </w:rPr>
        <w:t xml:space="preserve">119н </w:t>
      </w:r>
      <w:r>
        <w:rPr>
          <w:rStyle w:val="111"/>
        </w:rPr>
        <w:t xml:space="preserve">    </w:t>
      </w:r>
      <w:r w:rsidRPr="00CB001C">
        <w:rPr>
          <w:rStyle w:val="111"/>
        </w:rPr>
        <w:t xml:space="preserve">«Об утверждении Методических указаний по бухгалтерскому учету материально-производственных запасов» заведующей структурным подразделением столовой </w:t>
      </w:r>
      <w:r>
        <w:rPr>
          <w:rStyle w:val="111"/>
        </w:rPr>
        <w:t xml:space="preserve">     </w:t>
      </w:r>
      <w:r w:rsidRPr="00CB001C">
        <w:rPr>
          <w:rStyle w:val="111"/>
        </w:rPr>
        <w:t xml:space="preserve">не определены и не согласованы с главным бухгалтером </w:t>
      </w:r>
      <w:r w:rsidRPr="00CB001C">
        <w:t>списки лиц, которым предоставлено право получать со склада материально-производственные запасы (продукты питания), заведующей складом не предоставлены на ознакомление указанные списки с образцами их подписей.</w:t>
      </w:r>
    </w:p>
    <w:p w:rsidR="00354A30" w:rsidRPr="00CB001C" w:rsidRDefault="00354A30" w:rsidP="00C054E4">
      <w:pPr>
        <w:ind w:left="-57" w:firstLine="765"/>
        <w:jc w:val="both"/>
        <w:rPr>
          <w:sz w:val="28"/>
          <w:szCs w:val="28"/>
        </w:rPr>
      </w:pPr>
      <w:r w:rsidRPr="00CB001C">
        <w:rPr>
          <w:rStyle w:val="111"/>
        </w:rPr>
        <w:t>2.2.</w:t>
      </w:r>
      <w:r w:rsidRPr="00CB001C">
        <w:rPr>
          <w:rStyle w:val="111"/>
        </w:rPr>
        <w:tab/>
        <w:t>В нарушение пункта 266 приказа Минфина РФ от 28.12.2001 №</w:t>
      </w:r>
      <w:r>
        <w:rPr>
          <w:rStyle w:val="111"/>
        </w:rPr>
        <w:t> </w:t>
      </w:r>
      <w:r w:rsidRPr="00CB001C">
        <w:rPr>
          <w:rStyle w:val="111"/>
        </w:rPr>
        <w:t>119н «Об утверждении Методических указаний по бухгалтерскому учету материально-производственных запасов» на основании оформленных и исполненных первичных документов (приходных ордеров, требований, накладных, товарно-транспортных накладных, других приходных и расходных документов), пункта 3</w:t>
      </w:r>
      <w:r w:rsidRPr="00CB001C">
        <w:rPr>
          <w:sz w:val="28"/>
          <w:szCs w:val="28"/>
        </w:rPr>
        <w:t xml:space="preserve"> должностной инструкцией заведующего складом столовой, утвержденной руководителем </w:t>
      </w:r>
      <w:r w:rsidRPr="00FD49D3">
        <w:rPr>
          <w:sz w:val="28"/>
          <w:szCs w:val="28"/>
        </w:rPr>
        <w:t xml:space="preserve">              </w:t>
      </w:r>
      <w:r w:rsidRPr="00CB001C">
        <w:rPr>
          <w:sz w:val="28"/>
          <w:szCs w:val="28"/>
        </w:rPr>
        <w:t>от 17.12.2013</w:t>
      </w:r>
      <w:r>
        <w:rPr>
          <w:sz w:val="28"/>
          <w:szCs w:val="28"/>
        </w:rPr>
        <w:t>,</w:t>
      </w:r>
      <w:r w:rsidRPr="00CB001C">
        <w:rPr>
          <w:rStyle w:val="111"/>
        </w:rPr>
        <w:t xml:space="preserve"> не отражаются данные о наличии материально-производственных запасов на конец дня (не выводятся остатки) в Книге складского учета и </w:t>
      </w:r>
      <w:r w:rsidRPr="00CB001C">
        <w:rPr>
          <w:sz w:val="28"/>
          <w:szCs w:val="28"/>
        </w:rPr>
        <w:t>не сдаются своевременно в бухгалтерию отчеты по складу.</w:t>
      </w:r>
    </w:p>
    <w:p w:rsidR="00354A30" w:rsidRPr="00CB001C" w:rsidRDefault="00354A30" w:rsidP="00C054E4">
      <w:pPr>
        <w:pStyle w:val="110"/>
        <w:ind w:firstLine="708"/>
      </w:pPr>
      <w:r w:rsidRPr="00CB001C">
        <w:rPr>
          <w:rStyle w:val="111"/>
        </w:rPr>
        <w:t>2.3.</w:t>
      </w:r>
      <w:r w:rsidRPr="00CB001C">
        <w:rPr>
          <w:rStyle w:val="111"/>
        </w:rPr>
        <w:tab/>
        <w:t xml:space="preserve">В нарушение пункта 92 приказа Минфина РФ от 28.12.2001 № 119н </w:t>
      </w:r>
      <w:r>
        <w:rPr>
          <w:rStyle w:val="111"/>
        </w:rPr>
        <w:t xml:space="preserve">   </w:t>
      </w:r>
      <w:r w:rsidRPr="00CB001C">
        <w:rPr>
          <w:rStyle w:val="111"/>
        </w:rPr>
        <w:t xml:space="preserve">«Об утверждении Методических указаний по бухгалтерскому учету материально-производственных запасов» </w:t>
      </w:r>
      <w:r w:rsidRPr="00CB001C">
        <w:t xml:space="preserve">материально-производственные запасы (продукты питания) в проверяемом периоде отпускались со склада в производство в отсутствие установленных </w:t>
      </w:r>
      <w:bookmarkStart w:id="3" w:name="l294"/>
      <w:bookmarkEnd w:id="3"/>
      <w:r w:rsidRPr="00CB001C">
        <w:t>производственной программой (заданиями) норм и объемов.</w:t>
      </w:r>
    </w:p>
    <w:p w:rsidR="00354A30" w:rsidRPr="00CB001C" w:rsidRDefault="00354A30" w:rsidP="00C054E4">
      <w:pPr>
        <w:pStyle w:val="110"/>
        <w:ind w:firstLine="708"/>
      </w:pPr>
      <w:r w:rsidRPr="00CB001C">
        <w:t>2.4.</w:t>
      </w:r>
      <w:r w:rsidRPr="00CB001C">
        <w:tab/>
        <w:t>В нарушение пункта 98 приказа Минфина России от 28.12.2001 №</w:t>
      </w:r>
      <w:r w:rsidRPr="00CB001C">
        <w:rPr>
          <w:rStyle w:val="111"/>
        </w:rPr>
        <w:t> </w:t>
      </w:r>
      <w:r w:rsidRPr="00CB001C">
        <w:t>119н «Об утверждении методических указаний по бухгалтерскому учету материально-производственных запасов» в отсутствие подтверждающих документов (наименование заказа, для изготовления которого израсходованы материально-производственные запасы) расходным требованием от 21.01.2015 №</w:t>
      </w:r>
      <w:r w:rsidRPr="00CB001C">
        <w:rPr>
          <w:rStyle w:val="111"/>
        </w:rPr>
        <w:t> </w:t>
      </w:r>
      <w:r w:rsidRPr="00CB001C">
        <w:t>976/1926 списаны продукты питания стоимостью 2</w:t>
      </w:r>
      <w:r w:rsidRPr="00CB001C">
        <w:rPr>
          <w:rStyle w:val="111"/>
        </w:rPr>
        <w:t> </w:t>
      </w:r>
      <w:r w:rsidRPr="00CB001C">
        <w:t>354,10 рублей.</w:t>
      </w:r>
    </w:p>
    <w:p w:rsidR="00354A30" w:rsidRPr="00CB001C" w:rsidRDefault="00354A30" w:rsidP="00C054E4">
      <w:pPr>
        <w:pStyle w:val="110"/>
        <w:ind w:firstLine="708"/>
      </w:pPr>
      <w:r w:rsidRPr="00CB001C">
        <w:t>Согласно письменному пояснению заведующей столовой продукты отпущены со склада для приготовления блюд на 8 человек по устному распоряжению руководства предприятия.</w:t>
      </w:r>
    </w:p>
    <w:p w:rsidR="00354A30" w:rsidRPr="00B85DA1" w:rsidRDefault="00354A30" w:rsidP="00C054E4">
      <w:pPr>
        <w:ind w:firstLine="709"/>
        <w:jc w:val="both"/>
        <w:rPr>
          <w:sz w:val="28"/>
          <w:szCs w:val="28"/>
        </w:rPr>
      </w:pPr>
      <w:r w:rsidRPr="00B85DA1">
        <w:rPr>
          <w:sz w:val="28"/>
          <w:szCs w:val="28"/>
        </w:rPr>
        <w:t>2.5.</w:t>
      </w:r>
      <w:r w:rsidRPr="00B85DA1">
        <w:rPr>
          <w:sz w:val="28"/>
          <w:szCs w:val="28"/>
        </w:rPr>
        <w:tab/>
        <w:t>По итогам инвентаризации, проведенной в соответствии с приказом        от 01.12.2015 №</w:t>
      </w:r>
      <w:r w:rsidRPr="00B85DA1">
        <w:rPr>
          <w:rStyle w:val="111"/>
        </w:rPr>
        <w:t> </w:t>
      </w:r>
      <w:r w:rsidRPr="00B85DA1">
        <w:rPr>
          <w:sz w:val="28"/>
          <w:szCs w:val="28"/>
        </w:rPr>
        <w:t>134 по состоянию на 01.12.2015 у материально ответственного лица – заведующей складом установлены излишки в сумме 17</w:t>
      </w:r>
      <w:r w:rsidRPr="00B85DA1">
        <w:rPr>
          <w:rStyle w:val="111"/>
        </w:rPr>
        <w:t> </w:t>
      </w:r>
      <w:r w:rsidRPr="00B85DA1">
        <w:rPr>
          <w:sz w:val="28"/>
          <w:szCs w:val="28"/>
        </w:rPr>
        <w:t xml:space="preserve">782,10 рублей, недостача </w:t>
      </w:r>
      <w:r>
        <w:rPr>
          <w:sz w:val="28"/>
          <w:szCs w:val="28"/>
        </w:rPr>
        <w:t xml:space="preserve">    </w:t>
      </w:r>
      <w:r w:rsidRPr="00B85DA1">
        <w:rPr>
          <w:sz w:val="28"/>
          <w:szCs w:val="28"/>
        </w:rPr>
        <w:t>в сумме 148</w:t>
      </w:r>
      <w:r w:rsidRPr="00B85DA1">
        <w:rPr>
          <w:rStyle w:val="111"/>
        </w:rPr>
        <w:t> </w:t>
      </w:r>
      <w:r w:rsidRPr="00B85DA1">
        <w:rPr>
          <w:sz w:val="28"/>
          <w:szCs w:val="28"/>
        </w:rPr>
        <w:t xml:space="preserve">896,25 рублей. Согласно данным инвентаризационной описи </w:t>
      </w:r>
      <w:r>
        <w:rPr>
          <w:sz w:val="28"/>
          <w:szCs w:val="28"/>
        </w:rPr>
        <w:t xml:space="preserve">                   </w:t>
      </w:r>
      <w:r w:rsidRPr="00B85DA1">
        <w:rPr>
          <w:sz w:val="28"/>
          <w:szCs w:val="28"/>
        </w:rPr>
        <w:t>от 01.12.2015 материально ответственное лицо с результатами инвентаризации ознакомлена, но не согласна. Письменные пояснения по факту возникновению излишков и недостачи заведующей складом не предоставлены.</w:t>
      </w:r>
    </w:p>
    <w:p w:rsidR="00354A30" w:rsidRPr="00B85DA1" w:rsidRDefault="00354A30" w:rsidP="00C054E4">
      <w:pPr>
        <w:ind w:firstLine="709"/>
        <w:jc w:val="both"/>
        <w:rPr>
          <w:sz w:val="28"/>
          <w:szCs w:val="28"/>
        </w:rPr>
      </w:pPr>
      <w:r w:rsidRPr="00B85DA1">
        <w:rPr>
          <w:sz w:val="28"/>
          <w:szCs w:val="28"/>
        </w:rPr>
        <w:t>В нарушение пункта 4 статьи 11 Федерального закона от 06.12.2011 №</w:t>
      </w:r>
      <w:r w:rsidRPr="00B85DA1">
        <w:rPr>
          <w:rStyle w:val="111"/>
        </w:rPr>
        <w:t> </w:t>
      </w:r>
      <w:r w:rsidRPr="00B85DA1">
        <w:rPr>
          <w:sz w:val="28"/>
          <w:szCs w:val="28"/>
        </w:rPr>
        <w:t xml:space="preserve">402-ФЗ «О бухгалтерском учете», пункта 5.5 </w:t>
      </w:r>
      <w:r w:rsidRPr="00B85DA1">
        <w:rPr>
          <w:iCs/>
          <w:sz w:val="28"/>
          <w:szCs w:val="28"/>
        </w:rPr>
        <w:t>приказа Минфина России от 13.06.1995 №</w:t>
      </w:r>
      <w:r w:rsidRPr="00B85DA1">
        <w:rPr>
          <w:rStyle w:val="111"/>
        </w:rPr>
        <w:t> </w:t>
      </w:r>
      <w:r w:rsidRPr="00B85DA1">
        <w:rPr>
          <w:iCs/>
          <w:sz w:val="28"/>
          <w:szCs w:val="28"/>
        </w:rPr>
        <w:t>49 «Об утверждении методических указаний по инвентаризации имущества и финансовых</w:t>
      </w:r>
      <w:r w:rsidRPr="00B85DA1">
        <w:rPr>
          <w:i/>
          <w:iCs/>
          <w:sz w:val="28"/>
          <w:szCs w:val="28"/>
        </w:rPr>
        <w:t xml:space="preserve"> </w:t>
      </w:r>
      <w:r w:rsidRPr="00B85DA1">
        <w:rPr>
          <w:iCs/>
          <w:sz w:val="28"/>
          <w:szCs w:val="28"/>
        </w:rPr>
        <w:t xml:space="preserve">обязательств» </w:t>
      </w:r>
      <w:r w:rsidRPr="00B85DA1">
        <w:rPr>
          <w:sz w:val="28"/>
          <w:szCs w:val="28"/>
        </w:rPr>
        <w:t xml:space="preserve">в бухгалтерском учете и годовой бухгалтерской (финансовой) отчетности по итогам финансово-хозяйственной деятельности </w:t>
      </w:r>
      <w:r w:rsidRPr="001D68DE">
        <w:rPr>
          <w:sz w:val="28"/>
          <w:szCs w:val="28"/>
        </w:rPr>
        <w:t xml:space="preserve">             </w:t>
      </w:r>
      <w:r w:rsidRPr="00B85DA1">
        <w:rPr>
          <w:sz w:val="28"/>
          <w:szCs w:val="28"/>
        </w:rPr>
        <w:t xml:space="preserve">за 2015 год не отражены данные по результатам инвентаризации материально-производственных запасов (продуктов питания) проведенной по состоянию </w:t>
      </w:r>
      <w:r w:rsidRPr="001D68DE">
        <w:rPr>
          <w:sz w:val="28"/>
          <w:szCs w:val="28"/>
        </w:rPr>
        <w:t xml:space="preserve">              </w:t>
      </w:r>
      <w:r w:rsidRPr="00B85DA1">
        <w:rPr>
          <w:sz w:val="28"/>
          <w:szCs w:val="28"/>
        </w:rPr>
        <w:t>на 01.12.2015 (излишки в сумме – 17</w:t>
      </w:r>
      <w:r>
        <w:rPr>
          <w:sz w:val="28"/>
          <w:szCs w:val="28"/>
        </w:rPr>
        <w:t> </w:t>
      </w:r>
      <w:r w:rsidRPr="00B85DA1">
        <w:rPr>
          <w:sz w:val="28"/>
          <w:szCs w:val="28"/>
        </w:rPr>
        <w:t>782,10 рублей, недостача – 148</w:t>
      </w:r>
      <w:r>
        <w:rPr>
          <w:sz w:val="28"/>
          <w:szCs w:val="28"/>
        </w:rPr>
        <w:t> </w:t>
      </w:r>
      <w:r w:rsidRPr="00B85DA1">
        <w:rPr>
          <w:sz w:val="28"/>
          <w:szCs w:val="28"/>
        </w:rPr>
        <w:t>896,25 рублей).</w:t>
      </w:r>
    </w:p>
    <w:p w:rsidR="00354A30" w:rsidRPr="00CF7E16" w:rsidRDefault="00354A30" w:rsidP="00C054E4">
      <w:pPr>
        <w:jc w:val="both"/>
        <w:rPr>
          <w:sz w:val="28"/>
          <w:szCs w:val="28"/>
        </w:rPr>
      </w:pPr>
      <w:r w:rsidRPr="00B85DA1">
        <w:rPr>
          <w:sz w:val="28"/>
          <w:szCs w:val="28"/>
        </w:rPr>
        <w:tab/>
        <w:t>2.6.</w:t>
      </w:r>
      <w:r w:rsidRPr="00B85DA1">
        <w:rPr>
          <w:sz w:val="28"/>
          <w:szCs w:val="28"/>
        </w:rPr>
        <w:tab/>
        <w:t>В соответствии с приказом руководителя от 22.01.2016 №</w:t>
      </w:r>
      <w:r w:rsidRPr="00B85DA1">
        <w:rPr>
          <w:rStyle w:val="111"/>
        </w:rPr>
        <w:t> </w:t>
      </w:r>
      <w:r w:rsidRPr="00B85DA1">
        <w:rPr>
          <w:sz w:val="28"/>
          <w:szCs w:val="28"/>
        </w:rPr>
        <w:t xml:space="preserve">24                   по состоянию на 25.01.2016 проведена инвентаризация и одновременно передача материально-производственных запасов (продуктов питания) материально-ответственному лицу – заведующей складом </w:t>
      </w:r>
      <w:r w:rsidRPr="00CF7E16">
        <w:rPr>
          <w:sz w:val="28"/>
          <w:szCs w:val="28"/>
        </w:rPr>
        <w:t>(в связи с увольнением ранее работающей заведующей складом) по итогам которой установлены излишки             в сумме 34 385,87 рублей, недостача в сумме 134 806,68 рублей.</w:t>
      </w:r>
    </w:p>
    <w:p w:rsidR="00354A30" w:rsidRPr="00B85DA1" w:rsidRDefault="00354A30" w:rsidP="00C054E4">
      <w:pPr>
        <w:ind w:firstLine="708"/>
        <w:jc w:val="both"/>
        <w:rPr>
          <w:sz w:val="28"/>
          <w:szCs w:val="28"/>
        </w:rPr>
      </w:pPr>
      <w:r w:rsidRPr="00CB001C">
        <w:rPr>
          <w:iCs/>
          <w:sz w:val="28"/>
          <w:szCs w:val="28"/>
        </w:rPr>
        <w:t>В нарушение пункта 5 приказа Минфина России от 13.06.1995 №</w:t>
      </w:r>
      <w:r w:rsidRPr="00CB001C">
        <w:rPr>
          <w:rStyle w:val="111"/>
        </w:rPr>
        <w:t> </w:t>
      </w:r>
      <w:r w:rsidRPr="00CB001C">
        <w:rPr>
          <w:iCs/>
          <w:sz w:val="28"/>
          <w:szCs w:val="28"/>
        </w:rPr>
        <w:t xml:space="preserve">49 </w:t>
      </w:r>
      <w:r>
        <w:rPr>
          <w:iCs/>
          <w:sz w:val="28"/>
          <w:szCs w:val="28"/>
        </w:rPr>
        <w:t xml:space="preserve">              </w:t>
      </w:r>
      <w:r w:rsidRPr="00CB001C">
        <w:rPr>
          <w:iCs/>
          <w:sz w:val="28"/>
          <w:szCs w:val="28"/>
        </w:rPr>
        <w:t>«Об утверждении методических указаний по инвентаризации имущества и финансовых</w:t>
      </w:r>
      <w:r w:rsidRPr="00CB001C">
        <w:rPr>
          <w:i/>
          <w:iCs/>
          <w:sz w:val="28"/>
          <w:szCs w:val="28"/>
        </w:rPr>
        <w:t xml:space="preserve"> </w:t>
      </w:r>
      <w:r w:rsidRPr="00CB001C">
        <w:rPr>
          <w:iCs/>
          <w:sz w:val="28"/>
          <w:szCs w:val="28"/>
        </w:rPr>
        <w:t>обязательств»</w:t>
      </w:r>
      <w:r w:rsidRPr="00CB001C">
        <w:rPr>
          <w:i/>
          <w:iCs/>
          <w:sz w:val="28"/>
          <w:szCs w:val="28"/>
        </w:rPr>
        <w:t xml:space="preserve"> </w:t>
      </w:r>
      <w:r w:rsidRPr="00CB001C">
        <w:rPr>
          <w:sz w:val="28"/>
          <w:szCs w:val="28"/>
        </w:rPr>
        <w:t>приказом руководителя от 16.02.2016 №</w:t>
      </w:r>
      <w:r w:rsidRPr="00CB001C">
        <w:rPr>
          <w:rStyle w:val="111"/>
        </w:rPr>
        <w:t> </w:t>
      </w:r>
      <w:r w:rsidRPr="00CB001C">
        <w:rPr>
          <w:sz w:val="28"/>
          <w:szCs w:val="28"/>
        </w:rPr>
        <w:t xml:space="preserve">41 сумма выявленной </w:t>
      </w:r>
      <w:r w:rsidRPr="00B85DA1">
        <w:rPr>
          <w:sz w:val="28"/>
          <w:szCs w:val="28"/>
        </w:rPr>
        <w:t>недостачи у материально-ответственного лица заведующей складом уменьшена на сумму выявленных излишков (134</w:t>
      </w:r>
      <w:r w:rsidRPr="00B85DA1">
        <w:rPr>
          <w:rStyle w:val="111"/>
        </w:rPr>
        <w:t> </w:t>
      </w:r>
      <w:r w:rsidRPr="00B85DA1">
        <w:rPr>
          <w:sz w:val="28"/>
          <w:szCs w:val="28"/>
        </w:rPr>
        <w:t>806,68 – 34</w:t>
      </w:r>
      <w:r w:rsidRPr="00B85DA1">
        <w:rPr>
          <w:rStyle w:val="111"/>
        </w:rPr>
        <w:t> </w:t>
      </w:r>
      <w:r w:rsidRPr="00B85DA1">
        <w:rPr>
          <w:sz w:val="28"/>
          <w:szCs w:val="28"/>
        </w:rPr>
        <w:t>385,87 = 100</w:t>
      </w:r>
      <w:r w:rsidRPr="00B85DA1">
        <w:rPr>
          <w:rStyle w:val="111"/>
        </w:rPr>
        <w:t> </w:t>
      </w:r>
      <w:r w:rsidRPr="00B85DA1">
        <w:rPr>
          <w:sz w:val="28"/>
          <w:szCs w:val="28"/>
        </w:rPr>
        <w:t xml:space="preserve">420,81) </w:t>
      </w:r>
      <w:r w:rsidRPr="00A97FD4">
        <w:rPr>
          <w:sz w:val="28"/>
          <w:szCs w:val="28"/>
        </w:rPr>
        <w:t xml:space="preserve">     </w:t>
      </w:r>
      <w:r w:rsidRPr="00B85DA1">
        <w:rPr>
          <w:sz w:val="28"/>
          <w:szCs w:val="28"/>
        </w:rPr>
        <w:t xml:space="preserve">и поставлена на удержание. По состоянию на 01.09.2016 из заработной платы </w:t>
      </w:r>
      <w:r w:rsidRPr="00A97FD4">
        <w:rPr>
          <w:sz w:val="28"/>
          <w:szCs w:val="28"/>
        </w:rPr>
        <w:t xml:space="preserve">             </w:t>
      </w:r>
      <w:r w:rsidRPr="00B85DA1">
        <w:rPr>
          <w:sz w:val="28"/>
          <w:szCs w:val="28"/>
        </w:rPr>
        <w:t>в погашение задолженности удержано 5</w:t>
      </w:r>
      <w:r w:rsidRPr="00B85DA1">
        <w:rPr>
          <w:rStyle w:val="111"/>
        </w:rPr>
        <w:t> </w:t>
      </w:r>
      <w:r w:rsidRPr="00B85DA1">
        <w:rPr>
          <w:sz w:val="28"/>
          <w:szCs w:val="28"/>
        </w:rPr>
        <w:t>427,36 рублей.</w:t>
      </w:r>
    </w:p>
    <w:p w:rsidR="00354A30" w:rsidRPr="00CF7E16" w:rsidRDefault="00354A30" w:rsidP="00C054E4">
      <w:pPr>
        <w:ind w:firstLine="709"/>
        <w:jc w:val="both"/>
        <w:rPr>
          <w:sz w:val="28"/>
          <w:szCs w:val="28"/>
        </w:rPr>
      </w:pPr>
      <w:r w:rsidRPr="00B85DA1">
        <w:rPr>
          <w:sz w:val="28"/>
          <w:szCs w:val="28"/>
        </w:rPr>
        <w:t>2.7.</w:t>
      </w:r>
      <w:r w:rsidRPr="00B85DA1">
        <w:rPr>
          <w:sz w:val="28"/>
          <w:szCs w:val="28"/>
        </w:rPr>
        <w:tab/>
        <w:t xml:space="preserve">По итогам инвентаризации, проведенной в соответствии с приказом </w:t>
      </w:r>
      <w:r>
        <w:rPr>
          <w:sz w:val="28"/>
          <w:szCs w:val="28"/>
        </w:rPr>
        <w:t xml:space="preserve">        </w:t>
      </w:r>
      <w:r w:rsidRPr="00B85DA1">
        <w:rPr>
          <w:sz w:val="28"/>
          <w:szCs w:val="28"/>
        </w:rPr>
        <w:t>от 14.06.2016 № 89 по состоянию на 16.06.2016 у материально ответственного лица – заведующей складом установлены излишки продуктов питания в сумме 9</w:t>
      </w:r>
      <w:r w:rsidRPr="00B85DA1">
        <w:rPr>
          <w:rStyle w:val="111"/>
        </w:rPr>
        <w:t> </w:t>
      </w:r>
      <w:r w:rsidRPr="00B85DA1">
        <w:rPr>
          <w:sz w:val="28"/>
          <w:szCs w:val="28"/>
        </w:rPr>
        <w:t>734,61 рублей, недостача в сумме 43</w:t>
      </w:r>
      <w:r w:rsidRPr="00B85DA1">
        <w:rPr>
          <w:rStyle w:val="111"/>
        </w:rPr>
        <w:t> </w:t>
      </w:r>
      <w:r w:rsidRPr="00B85DA1">
        <w:rPr>
          <w:sz w:val="28"/>
          <w:szCs w:val="28"/>
        </w:rPr>
        <w:t xml:space="preserve">413,84 рублей. Согласно данным инвентаризационной описи от 16.06.2016 материально ответственное лицо </w:t>
      </w:r>
      <w:r w:rsidRPr="00CB001C">
        <w:rPr>
          <w:sz w:val="28"/>
          <w:szCs w:val="28"/>
        </w:rPr>
        <w:t xml:space="preserve">с результатами инвентаризации ознакомлена, но не согласна. Письменные пояснения по факту возникновению излишков и недостачи заведующей складом не </w:t>
      </w:r>
      <w:r w:rsidRPr="00CF7E16">
        <w:rPr>
          <w:sz w:val="28"/>
          <w:szCs w:val="28"/>
        </w:rPr>
        <w:t>предоставлены.</w:t>
      </w:r>
    </w:p>
    <w:p w:rsidR="00354A30" w:rsidRPr="00CB001C" w:rsidRDefault="00354A30" w:rsidP="00C054E4">
      <w:pPr>
        <w:jc w:val="both"/>
        <w:rPr>
          <w:sz w:val="28"/>
          <w:szCs w:val="28"/>
        </w:rPr>
      </w:pPr>
      <w:r w:rsidRPr="00CB001C">
        <w:rPr>
          <w:sz w:val="28"/>
          <w:szCs w:val="28"/>
        </w:rPr>
        <w:tab/>
        <w:t>В нарушение пункта 4 статьи 11 Федерального закона от 06.12.2011 №</w:t>
      </w:r>
      <w:r w:rsidRPr="00CB001C">
        <w:rPr>
          <w:rStyle w:val="111"/>
        </w:rPr>
        <w:t> </w:t>
      </w:r>
      <w:r w:rsidRPr="00CB001C">
        <w:rPr>
          <w:sz w:val="28"/>
          <w:szCs w:val="28"/>
        </w:rPr>
        <w:t xml:space="preserve">402-ФЗ «О бухгалтерском учете», пункта 5.5 </w:t>
      </w:r>
      <w:r w:rsidRPr="00CB001C">
        <w:rPr>
          <w:iCs/>
          <w:sz w:val="28"/>
          <w:szCs w:val="28"/>
        </w:rPr>
        <w:t>приказа Минфина России от 13.06.1995 №</w:t>
      </w:r>
      <w:r>
        <w:rPr>
          <w:iCs/>
          <w:sz w:val="28"/>
          <w:szCs w:val="28"/>
        </w:rPr>
        <w:t> </w:t>
      </w:r>
      <w:r w:rsidRPr="00CB001C">
        <w:rPr>
          <w:iCs/>
          <w:sz w:val="28"/>
          <w:szCs w:val="28"/>
        </w:rPr>
        <w:t>49 «Об утверждении методических указаний по инвентаризации имущества и финансовых</w:t>
      </w:r>
      <w:r w:rsidRPr="00CB001C">
        <w:rPr>
          <w:i/>
          <w:iCs/>
          <w:sz w:val="28"/>
          <w:szCs w:val="28"/>
        </w:rPr>
        <w:t xml:space="preserve"> </w:t>
      </w:r>
      <w:r w:rsidRPr="00CB001C">
        <w:rPr>
          <w:iCs/>
          <w:sz w:val="28"/>
          <w:szCs w:val="28"/>
        </w:rPr>
        <w:t xml:space="preserve">обязательств» </w:t>
      </w:r>
      <w:r w:rsidRPr="00CB001C">
        <w:rPr>
          <w:sz w:val="28"/>
          <w:szCs w:val="28"/>
        </w:rPr>
        <w:t xml:space="preserve">в бухгалтерском учете и промежуточной бухгалтерской (финансовой) отчетности по итогам финансово-хозяйственной деятельности </w:t>
      </w:r>
      <w:r w:rsidRPr="00A97FD4">
        <w:rPr>
          <w:sz w:val="28"/>
          <w:szCs w:val="28"/>
        </w:rPr>
        <w:t xml:space="preserve">             </w:t>
      </w:r>
      <w:r w:rsidRPr="00CB001C">
        <w:rPr>
          <w:sz w:val="28"/>
          <w:szCs w:val="28"/>
        </w:rPr>
        <w:t>за 6 месяцев 2016 года не отражены данные по результатам инвентаризации материально-производственных запасов (продуктов питания) проведенной по состоянию на 16.06.2016 (излишки в сумме – 9</w:t>
      </w:r>
      <w:r>
        <w:rPr>
          <w:sz w:val="28"/>
          <w:szCs w:val="28"/>
        </w:rPr>
        <w:t> </w:t>
      </w:r>
      <w:r w:rsidRPr="00CB001C">
        <w:rPr>
          <w:sz w:val="28"/>
          <w:szCs w:val="28"/>
        </w:rPr>
        <w:t>734,61 рублей, недостача – 43</w:t>
      </w:r>
      <w:r>
        <w:rPr>
          <w:sz w:val="28"/>
          <w:szCs w:val="28"/>
        </w:rPr>
        <w:t> </w:t>
      </w:r>
      <w:r w:rsidRPr="00CB001C">
        <w:rPr>
          <w:sz w:val="28"/>
          <w:szCs w:val="28"/>
        </w:rPr>
        <w:t>413,84 рублей).</w:t>
      </w:r>
    </w:p>
    <w:p w:rsidR="00354A30" w:rsidRPr="00CB001C" w:rsidRDefault="00354A30" w:rsidP="00C054E4">
      <w:pPr>
        <w:jc w:val="both"/>
        <w:rPr>
          <w:sz w:val="28"/>
          <w:szCs w:val="28"/>
        </w:rPr>
      </w:pPr>
      <w:r w:rsidRPr="00CB001C">
        <w:rPr>
          <w:sz w:val="28"/>
          <w:szCs w:val="28"/>
        </w:rPr>
        <w:tab/>
        <w:t>2.8.</w:t>
      </w:r>
      <w:r w:rsidRPr="00CB001C">
        <w:rPr>
          <w:sz w:val="28"/>
          <w:szCs w:val="28"/>
        </w:rPr>
        <w:tab/>
        <w:t xml:space="preserve">В ходе проведения контрольного мероприятия по состоянию на 12.09.2016 заместителем главного бухгалтера в присутствии материально-ответственного лица и рабочей группы Контрольно-счетной палаты </w:t>
      </w:r>
      <w:r>
        <w:rPr>
          <w:sz w:val="28"/>
          <w:szCs w:val="28"/>
        </w:rPr>
        <w:t xml:space="preserve">округа </w:t>
      </w:r>
      <w:r w:rsidRPr="00CB001C">
        <w:rPr>
          <w:sz w:val="28"/>
          <w:szCs w:val="28"/>
        </w:rPr>
        <w:t xml:space="preserve">выборочно проверено соответствие фактического наличия продуктов питания </w:t>
      </w:r>
      <w:r w:rsidRPr="00BA06D4">
        <w:rPr>
          <w:sz w:val="28"/>
          <w:szCs w:val="28"/>
        </w:rPr>
        <w:t xml:space="preserve">             </w:t>
      </w:r>
      <w:r w:rsidRPr="00CB001C">
        <w:rPr>
          <w:sz w:val="28"/>
          <w:szCs w:val="28"/>
        </w:rPr>
        <w:t>с данными регистров бухгалтерского учета. По итогам проведенной инвентаризации установлены излишки в общей сумме 76 394,24 рублей (в т.ч. спиртных напитков на сумму 8</w:t>
      </w:r>
      <w:r>
        <w:rPr>
          <w:sz w:val="28"/>
          <w:szCs w:val="28"/>
        </w:rPr>
        <w:t> </w:t>
      </w:r>
      <w:r w:rsidRPr="00CB001C">
        <w:rPr>
          <w:sz w:val="28"/>
          <w:szCs w:val="28"/>
        </w:rPr>
        <w:t>648,74 рублей), недостача в сумме 46 096,65 рублей (в т</w:t>
      </w:r>
      <w:r w:rsidRPr="00BA06D4">
        <w:rPr>
          <w:sz w:val="28"/>
          <w:szCs w:val="28"/>
        </w:rPr>
        <w:t xml:space="preserve">ом числе </w:t>
      </w:r>
      <w:r w:rsidRPr="00CB001C">
        <w:rPr>
          <w:sz w:val="28"/>
          <w:szCs w:val="28"/>
        </w:rPr>
        <w:t>спиртных напитков на сумму 26</w:t>
      </w:r>
      <w:r>
        <w:rPr>
          <w:sz w:val="28"/>
          <w:szCs w:val="28"/>
        </w:rPr>
        <w:t> </w:t>
      </w:r>
      <w:r w:rsidRPr="00CB001C">
        <w:rPr>
          <w:sz w:val="28"/>
          <w:szCs w:val="28"/>
        </w:rPr>
        <w:t>648,48 рублей).</w:t>
      </w:r>
    </w:p>
    <w:p w:rsidR="00354A30" w:rsidRPr="00CB001C" w:rsidRDefault="00354A30" w:rsidP="00C054E4">
      <w:pPr>
        <w:jc w:val="both"/>
        <w:rPr>
          <w:sz w:val="28"/>
          <w:szCs w:val="28"/>
        </w:rPr>
      </w:pPr>
      <w:r w:rsidRPr="00CB001C">
        <w:rPr>
          <w:iCs/>
          <w:sz w:val="28"/>
          <w:szCs w:val="28"/>
        </w:rPr>
        <w:tab/>
      </w:r>
      <w:r w:rsidRPr="00CB001C">
        <w:rPr>
          <w:sz w:val="28"/>
          <w:szCs w:val="28"/>
        </w:rPr>
        <w:t>При повторном проведении инвентаризации на складе по состоянию на 28.09.2016 материально-ответственного лица</w:t>
      </w:r>
      <w:r>
        <w:rPr>
          <w:sz w:val="28"/>
          <w:szCs w:val="28"/>
        </w:rPr>
        <w:t xml:space="preserve"> </w:t>
      </w:r>
      <w:r w:rsidRPr="00CB001C">
        <w:rPr>
          <w:sz w:val="28"/>
          <w:szCs w:val="28"/>
        </w:rPr>
        <w:t>выявлены излишки в сумме 4</w:t>
      </w:r>
      <w:r>
        <w:rPr>
          <w:sz w:val="28"/>
          <w:szCs w:val="28"/>
        </w:rPr>
        <w:t> </w:t>
      </w:r>
      <w:r w:rsidRPr="00CB001C">
        <w:rPr>
          <w:sz w:val="28"/>
          <w:szCs w:val="28"/>
        </w:rPr>
        <w:t>674,65 рублей, недостача в сумме 1</w:t>
      </w:r>
      <w:r>
        <w:rPr>
          <w:sz w:val="28"/>
          <w:szCs w:val="28"/>
        </w:rPr>
        <w:t> </w:t>
      </w:r>
      <w:r w:rsidRPr="00CB001C">
        <w:rPr>
          <w:sz w:val="28"/>
          <w:szCs w:val="28"/>
        </w:rPr>
        <w:t>503,79 рублей.</w:t>
      </w:r>
    </w:p>
    <w:p w:rsidR="00354A30" w:rsidRPr="00CB001C" w:rsidRDefault="00354A30" w:rsidP="00C054E4">
      <w:pPr>
        <w:ind w:firstLine="709"/>
        <w:jc w:val="both"/>
        <w:rPr>
          <w:sz w:val="28"/>
          <w:szCs w:val="28"/>
        </w:rPr>
      </w:pPr>
      <w:r w:rsidRPr="00CB001C">
        <w:rPr>
          <w:sz w:val="28"/>
          <w:szCs w:val="28"/>
        </w:rPr>
        <w:t xml:space="preserve">В нарушение пункта 5 </w:t>
      </w:r>
      <w:r w:rsidRPr="00CB001C">
        <w:rPr>
          <w:iCs/>
          <w:sz w:val="28"/>
          <w:szCs w:val="28"/>
        </w:rPr>
        <w:t>приказа Минфина России от 13.06.1995 №</w:t>
      </w:r>
      <w:r>
        <w:rPr>
          <w:iCs/>
          <w:sz w:val="28"/>
          <w:szCs w:val="28"/>
        </w:rPr>
        <w:t> </w:t>
      </w:r>
      <w:r w:rsidRPr="00CB001C">
        <w:rPr>
          <w:iCs/>
          <w:sz w:val="28"/>
          <w:szCs w:val="28"/>
        </w:rPr>
        <w:t xml:space="preserve">49 </w:t>
      </w:r>
      <w:r>
        <w:rPr>
          <w:iCs/>
          <w:sz w:val="28"/>
          <w:szCs w:val="28"/>
        </w:rPr>
        <w:t xml:space="preserve">             </w:t>
      </w:r>
      <w:r w:rsidRPr="00CB001C">
        <w:rPr>
          <w:iCs/>
          <w:sz w:val="28"/>
          <w:szCs w:val="28"/>
        </w:rPr>
        <w:t>«Об утверждении методических указаний по инвентаризации имущества и финансовых обязательств» н</w:t>
      </w:r>
      <w:r w:rsidRPr="00CB001C">
        <w:rPr>
          <w:sz w:val="28"/>
          <w:szCs w:val="28"/>
        </w:rPr>
        <w:t>а момент окончания контрольного мероприятия по состоянию на 28.10.2016 не взыскана с виновных лиц выявленная по итогам проведенных по состоянию на 12.09.2016, 28.09.2016 недостача в общей сумме 47 600,44 рублей.</w:t>
      </w:r>
    </w:p>
    <w:p w:rsidR="00354A30" w:rsidRPr="00CB001C" w:rsidRDefault="00354A30" w:rsidP="00C054E4">
      <w:pPr>
        <w:pStyle w:val="110"/>
        <w:ind w:firstLine="708"/>
        <w:rPr>
          <w:i/>
        </w:rPr>
      </w:pPr>
      <w:r w:rsidRPr="00CB001C">
        <w:t>3.</w:t>
      </w:r>
      <w:r w:rsidRPr="00CB001C">
        <w:tab/>
        <w:t>Выборочной проверкой наличия документов (сертификатов качества), подтверждающих соответствие пищевых продуктов и изделий требованиям нормативных документов, их безопасность для жизни и здоровья человека, установлено:</w:t>
      </w:r>
    </w:p>
    <w:p w:rsidR="00354A30" w:rsidRPr="00CF7E16" w:rsidRDefault="00354A30" w:rsidP="00C054E4">
      <w:pPr>
        <w:jc w:val="both"/>
        <w:rPr>
          <w:sz w:val="28"/>
          <w:szCs w:val="28"/>
        </w:rPr>
      </w:pPr>
      <w:r w:rsidRPr="00CB001C">
        <w:rPr>
          <w:sz w:val="28"/>
          <w:szCs w:val="28"/>
        </w:rPr>
        <w:tab/>
        <w:t>3.1.</w:t>
      </w:r>
      <w:r w:rsidRPr="00CB001C">
        <w:rPr>
          <w:sz w:val="28"/>
          <w:szCs w:val="28"/>
        </w:rPr>
        <w:tab/>
        <w:t>В нарушение пункта 12 приказа Министерства сельского хозяйства РФ от 17.07.2014 №</w:t>
      </w:r>
      <w:r>
        <w:rPr>
          <w:sz w:val="28"/>
          <w:szCs w:val="28"/>
        </w:rPr>
        <w:t> </w:t>
      </w:r>
      <w:r w:rsidRPr="00CB001C">
        <w:rPr>
          <w:sz w:val="28"/>
          <w:szCs w:val="28"/>
        </w:rPr>
        <w:t>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в сентябре 2016 года приобретена туша говядины на кости массой 285 кг стоимостью 65</w:t>
      </w:r>
      <w:r>
        <w:rPr>
          <w:sz w:val="28"/>
          <w:szCs w:val="28"/>
        </w:rPr>
        <w:t> </w:t>
      </w:r>
      <w:r w:rsidRPr="00CB001C">
        <w:rPr>
          <w:sz w:val="28"/>
          <w:szCs w:val="28"/>
        </w:rPr>
        <w:t>550,00 рублей (закупочный акт от 06.09.2016 №</w:t>
      </w:r>
      <w:r>
        <w:rPr>
          <w:sz w:val="28"/>
          <w:szCs w:val="28"/>
        </w:rPr>
        <w:t> </w:t>
      </w:r>
      <w:r w:rsidRPr="00CB001C">
        <w:rPr>
          <w:sz w:val="28"/>
          <w:szCs w:val="28"/>
        </w:rPr>
        <w:t xml:space="preserve">8) с приложением ветеринарного свидетельства </w:t>
      </w:r>
      <w:r>
        <w:rPr>
          <w:sz w:val="28"/>
          <w:szCs w:val="28"/>
        </w:rPr>
        <w:t xml:space="preserve">   </w:t>
      </w:r>
      <w:r w:rsidRPr="00CB001C">
        <w:rPr>
          <w:sz w:val="28"/>
          <w:szCs w:val="28"/>
        </w:rPr>
        <w:t>от 05.09.2016 серии 202 №</w:t>
      </w:r>
      <w:r>
        <w:rPr>
          <w:sz w:val="28"/>
          <w:szCs w:val="28"/>
        </w:rPr>
        <w:t> </w:t>
      </w:r>
      <w:r w:rsidRPr="00CB001C">
        <w:rPr>
          <w:sz w:val="28"/>
          <w:szCs w:val="28"/>
        </w:rPr>
        <w:t xml:space="preserve">3048461, выданного </w:t>
      </w:r>
      <w:r w:rsidRPr="00CB001C">
        <w:rPr>
          <w:rStyle w:val="111"/>
        </w:rPr>
        <w:t xml:space="preserve">территориальными органами </w:t>
      </w:r>
      <w:r w:rsidRPr="00CB001C">
        <w:rPr>
          <w:sz w:val="28"/>
          <w:szCs w:val="28"/>
        </w:rPr>
        <w:t>государственной ветеринарной службы Башкирии</w:t>
      </w:r>
      <w:r>
        <w:rPr>
          <w:sz w:val="28"/>
          <w:szCs w:val="28"/>
        </w:rPr>
        <w:t>,</w:t>
      </w:r>
      <w:r w:rsidRPr="00CB001C">
        <w:rPr>
          <w:sz w:val="28"/>
          <w:szCs w:val="28"/>
        </w:rPr>
        <w:t xml:space="preserve"> в котором отсутствует разрешительная отметка государственной ветеринарной службы Челябинской </w:t>
      </w:r>
      <w:r w:rsidRPr="00CF7E16">
        <w:rPr>
          <w:sz w:val="28"/>
          <w:szCs w:val="28"/>
        </w:rPr>
        <w:t>области.</w:t>
      </w:r>
    </w:p>
    <w:p w:rsidR="00354A30" w:rsidRPr="00CB001C" w:rsidRDefault="00354A30" w:rsidP="00E355B5">
      <w:pPr>
        <w:pStyle w:val="110"/>
        <w:ind w:firstLine="708"/>
        <w:rPr>
          <w:rStyle w:val="111"/>
        </w:rPr>
      </w:pPr>
      <w:r w:rsidRPr="00CB001C">
        <w:rPr>
          <w:rStyle w:val="30"/>
          <w:bCs w:val="0"/>
          <w:lang w:val="ru-RU" w:eastAsia="ru-RU"/>
        </w:rPr>
        <w:t>4.</w:t>
      </w:r>
      <w:r w:rsidRPr="00CB001C">
        <w:rPr>
          <w:rStyle w:val="30"/>
          <w:bCs w:val="0"/>
          <w:lang w:val="ru-RU" w:eastAsia="ru-RU"/>
        </w:rPr>
        <w:tab/>
      </w:r>
      <w:r w:rsidRPr="00CB001C">
        <w:rPr>
          <w:rStyle w:val="111"/>
        </w:rPr>
        <w:t xml:space="preserve">Выборочной проверкой полноты и своевременности учета доходов </w:t>
      </w:r>
      <w:r>
        <w:rPr>
          <w:rStyle w:val="111"/>
        </w:rPr>
        <w:t xml:space="preserve">        </w:t>
      </w:r>
      <w:r w:rsidRPr="00CB001C">
        <w:rPr>
          <w:rStyle w:val="111"/>
        </w:rPr>
        <w:t xml:space="preserve">от оказания услуг </w:t>
      </w:r>
      <w:r w:rsidRPr="00CB001C">
        <w:t xml:space="preserve">по организации и обслуживанию мероприятий </w:t>
      </w:r>
      <w:r w:rsidRPr="00FD49D3">
        <w:t xml:space="preserve">                                 </w:t>
      </w:r>
      <w:r w:rsidRPr="00CB001C">
        <w:rPr>
          <w:rStyle w:val="111"/>
        </w:rPr>
        <w:t>по предварительным заказам (</w:t>
      </w:r>
      <w:r w:rsidRPr="00CB001C">
        <w:t>банкеты, свадьбы, юбилеи и прочие досуговые мероприятия) установлено:</w:t>
      </w:r>
    </w:p>
    <w:p w:rsidR="00354A30" w:rsidRPr="00864E58" w:rsidRDefault="00354A30" w:rsidP="00395E1B">
      <w:pPr>
        <w:pStyle w:val="BodyText"/>
        <w:autoSpaceDE w:val="0"/>
        <w:autoSpaceDN w:val="0"/>
        <w:adjustRightInd w:val="0"/>
        <w:ind w:firstLine="708"/>
        <w:rPr>
          <w:rStyle w:val="10"/>
          <w:lang w:val="ru-RU"/>
        </w:rPr>
      </w:pPr>
      <w:r w:rsidRPr="00864E58">
        <w:rPr>
          <w:rStyle w:val="10"/>
          <w:lang w:val="ru-RU"/>
        </w:rPr>
        <w:t>4.1.</w:t>
      </w:r>
      <w:r w:rsidRPr="00864E58">
        <w:rPr>
          <w:rStyle w:val="10"/>
          <w:lang w:val="ru-RU"/>
        </w:rPr>
        <w:tab/>
        <w:t xml:space="preserve">В нарушение требований, установленных главой 2 постановления Правительства от 15.08.1997 № 1036 «Об утверждении Правил оказания услуг общественного питания» предприятием в наглядной и доступной форме </w:t>
      </w:r>
      <w:r>
        <w:rPr>
          <w:rStyle w:val="10"/>
          <w:lang w:val="ru-RU"/>
        </w:rPr>
        <w:t xml:space="preserve">                    </w:t>
      </w:r>
      <w:r w:rsidRPr="00864E58">
        <w:rPr>
          <w:rStyle w:val="10"/>
          <w:lang w:val="ru-RU"/>
        </w:rPr>
        <w:t xml:space="preserve">не доводится до сведения потребителей необходимая и достоверная информация </w:t>
      </w:r>
      <w:r>
        <w:rPr>
          <w:rStyle w:val="10"/>
          <w:lang w:val="ru-RU"/>
        </w:rPr>
        <w:t xml:space="preserve">     </w:t>
      </w:r>
      <w:r w:rsidRPr="00864E58">
        <w:rPr>
          <w:rStyle w:val="10"/>
          <w:lang w:val="ru-RU"/>
        </w:rPr>
        <w:t>об оказываемых услугах (по организации и обслуживанию банкетных мероприятий), обеспечивающая возможность их правильного выбора</w:t>
      </w:r>
      <w:r>
        <w:rPr>
          <w:rStyle w:val="10"/>
          <w:lang w:val="ru-RU"/>
        </w:rPr>
        <w:t>.</w:t>
      </w:r>
    </w:p>
    <w:p w:rsidR="00354A30" w:rsidRPr="00CB001C" w:rsidRDefault="00354A30" w:rsidP="00987558">
      <w:pPr>
        <w:pStyle w:val="1"/>
        <w:ind w:firstLine="633"/>
      </w:pPr>
      <w:r w:rsidRPr="00CB001C">
        <w:t>4.2.</w:t>
      </w:r>
      <w:r w:rsidRPr="00CB001C">
        <w:tab/>
        <w:t xml:space="preserve">В нарушение пункта 2 статьи 16 Федерального закона от 22.11.1995 </w:t>
      </w:r>
      <w:r>
        <w:t xml:space="preserve">            </w:t>
      </w:r>
      <w:r w:rsidRPr="00CB001C">
        <w:t>№</w:t>
      </w:r>
      <w:r>
        <w:t> </w:t>
      </w:r>
      <w:r w:rsidRPr="00CB001C">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B001C">
        <w:rPr>
          <w:i/>
        </w:rPr>
        <w:t xml:space="preserve"> </w:t>
      </w:r>
      <w:r w:rsidRPr="00CB001C">
        <w:t>при проведении банкетных мероприятий осуществлялась реализация спиртных напитков.</w:t>
      </w:r>
    </w:p>
    <w:p w:rsidR="00354A30" w:rsidRPr="00CB001C" w:rsidRDefault="00354A30" w:rsidP="00E355B5">
      <w:pPr>
        <w:pStyle w:val="1"/>
        <w:ind w:firstLine="708"/>
        <w:rPr>
          <w:rStyle w:val="10"/>
          <w:lang w:val="ru-RU" w:eastAsia="ru-RU"/>
        </w:rPr>
      </w:pPr>
      <w:r w:rsidRPr="00CB001C">
        <w:rPr>
          <w:rStyle w:val="10"/>
          <w:lang w:val="ru-RU" w:eastAsia="ru-RU"/>
        </w:rPr>
        <w:t>4.3.</w:t>
      </w:r>
      <w:r w:rsidRPr="00CB001C">
        <w:rPr>
          <w:rStyle w:val="10"/>
          <w:lang w:val="ru-RU" w:eastAsia="ru-RU"/>
        </w:rPr>
        <w:tab/>
        <w:t xml:space="preserve">В нарушение пункта 16 постановления Правительства от 15.08.1997 № 1036 «Об утверждении Правил оказания услуг общественного питания» при оказании услуг </w:t>
      </w:r>
      <w:r w:rsidRPr="00CB001C">
        <w:t xml:space="preserve">по организации и обслуживанию банкетных мероприятий                                         </w:t>
      </w:r>
      <w:r w:rsidRPr="00CB001C">
        <w:rPr>
          <w:rStyle w:val="10"/>
          <w:lang w:val="ru-RU"/>
        </w:rPr>
        <w:t xml:space="preserve">в МУП «Санаторий «Дальняя дача» оказание услуг по проведению </w:t>
      </w:r>
      <w:r w:rsidRPr="00CB001C">
        <w:t>заказного обслуживания</w:t>
      </w:r>
      <w:r w:rsidRPr="00CB001C">
        <w:rPr>
          <w:rStyle w:val="10"/>
          <w:lang w:val="ru-RU"/>
        </w:rPr>
        <w:t xml:space="preserve"> осуществлялась в отсутствие договора, </w:t>
      </w:r>
      <w:r w:rsidRPr="00CB001C">
        <w:rPr>
          <w:rStyle w:val="10"/>
          <w:lang w:val="ru-RU" w:eastAsia="ru-RU"/>
        </w:rPr>
        <w:t xml:space="preserve">стоимость </w:t>
      </w:r>
      <w:r w:rsidRPr="00CB001C">
        <w:rPr>
          <w:rStyle w:val="10"/>
          <w:lang w:val="ru-RU"/>
        </w:rPr>
        <w:t>н</w:t>
      </w:r>
      <w:r w:rsidRPr="00CB001C">
        <w:rPr>
          <w:rStyle w:val="10"/>
          <w:lang w:val="ru-RU" w:eastAsia="ru-RU"/>
        </w:rPr>
        <w:t xml:space="preserve">а одни и те же виды услуг для каждого заказчика устанавливалась индивидуально. </w:t>
      </w:r>
    </w:p>
    <w:p w:rsidR="00354A30" w:rsidRPr="00CB001C" w:rsidRDefault="00354A30" w:rsidP="00E355B5">
      <w:pPr>
        <w:pStyle w:val="1"/>
        <w:ind w:firstLine="708"/>
      </w:pPr>
      <w:r w:rsidRPr="00CB001C">
        <w:rPr>
          <w:rStyle w:val="10"/>
          <w:lang w:val="ru-RU" w:eastAsia="ru-RU"/>
        </w:rPr>
        <w:t xml:space="preserve">Так, в соответствии с </w:t>
      </w:r>
      <w:r w:rsidRPr="00CB001C">
        <w:t>приказами руководителя от 17.02.2016 №</w:t>
      </w:r>
      <w:r>
        <w:t> </w:t>
      </w:r>
      <w:r w:rsidRPr="00CB001C">
        <w:t xml:space="preserve">31 </w:t>
      </w:r>
      <w:r>
        <w:t xml:space="preserve">                  </w:t>
      </w:r>
      <w:r w:rsidRPr="00CB001C">
        <w:t>«Об утверждении банкетного меню» установлена наценка на продукты питания при проведении заказного обслуживания для сторонних физических и юридических лиц в размере до 150%, для работников предприятия в размере до 10%, без указания критериев ее применения. Фактически предприятием применялась наценка в размере от 75% до 100%.</w:t>
      </w:r>
    </w:p>
    <w:p w:rsidR="00354A30" w:rsidRPr="00864E58" w:rsidRDefault="00354A30" w:rsidP="00395E1B">
      <w:pPr>
        <w:pStyle w:val="1"/>
        <w:ind w:firstLine="708"/>
      </w:pPr>
      <w:r w:rsidRPr="00864E58">
        <w:t>4.4.</w:t>
      </w:r>
      <w:r w:rsidRPr="00864E58">
        <w:tab/>
        <w:t>В нарушение статьи 161 Гражданского кодекса РФ,</w:t>
      </w:r>
      <w:r w:rsidRPr="00864E58">
        <w:rPr>
          <w:rStyle w:val="10"/>
          <w:lang w:val="ru-RU" w:eastAsia="ru-RU"/>
        </w:rPr>
        <w:t xml:space="preserve"> </w:t>
      </w:r>
      <w:r w:rsidRPr="00864E58">
        <w:t>в отсутствие заключенного договора, проведены банкетные мероприятия:</w:t>
      </w:r>
    </w:p>
    <w:p w:rsidR="00354A30" w:rsidRPr="00864E58" w:rsidRDefault="00354A30" w:rsidP="00395E1B">
      <w:pPr>
        <w:pStyle w:val="1"/>
        <w:ind w:firstLine="708"/>
        <w:rPr>
          <w:iCs/>
        </w:rPr>
      </w:pPr>
      <w:r w:rsidRPr="00864E58">
        <w:t>–</w:t>
      </w:r>
      <w:r w:rsidRPr="00864E58">
        <w:tab/>
        <w:t>10.02.2016 для работников</w:t>
      </w:r>
      <w:r w:rsidRPr="00864E58">
        <w:rPr>
          <w:iCs/>
        </w:rPr>
        <w:t xml:space="preserve"> ЗАО «Энергосбыт» с применением наценки на продукты питания в размере 75%. Согласно кассовому ордеру от 01.03.2016 № 317 сума выручки составила 19 827,80 рублей;</w:t>
      </w:r>
    </w:p>
    <w:p w:rsidR="00354A30" w:rsidRPr="00864E58" w:rsidRDefault="00354A30" w:rsidP="00395E1B">
      <w:pPr>
        <w:pStyle w:val="1"/>
        <w:ind w:firstLine="708"/>
      </w:pPr>
      <w:r w:rsidRPr="00864E58">
        <w:t>–</w:t>
      </w:r>
      <w:r w:rsidRPr="00864E58">
        <w:tab/>
        <w:t>в соответствии с накладной от 14.02.2015 № 1035/1985) списаны продукты питания на общую сумму 4</w:t>
      </w:r>
      <w:r>
        <w:t> </w:t>
      </w:r>
      <w:r w:rsidRPr="00864E58">
        <w:t xml:space="preserve">101,04 рублей для приготовления блюд </w:t>
      </w:r>
      <w:r w:rsidRPr="00A97FD4">
        <w:t xml:space="preserve">           </w:t>
      </w:r>
      <w:r w:rsidRPr="00864E58">
        <w:t xml:space="preserve">на 7 человек с наценкой в размере 8% общей стоимостью </w:t>
      </w:r>
      <w:r w:rsidRPr="00864E58">
        <w:rPr>
          <w:iCs/>
        </w:rPr>
        <w:t xml:space="preserve">5 000,00 рублей </w:t>
      </w:r>
      <w:r w:rsidRPr="00CE239A">
        <w:rPr>
          <w:iCs/>
        </w:rPr>
        <w:t xml:space="preserve">         </w:t>
      </w:r>
      <w:r w:rsidRPr="00864E58">
        <w:rPr>
          <w:iCs/>
        </w:rPr>
        <w:t>(оплата внесена 15.02.2016)</w:t>
      </w:r>
      <w:r>
        <w:rPr>
          <w:iCs/>
        </w:rPr>
        <w:t>.</w:t>
      </w:r>
    </w:p>
    <w:p w:rsidR="00354A30" w:rsidRPr="00864E58" w:rsidRDefault="00354A30" w:rsidP="00E355B5">
      <w:pPr>
        <w:pStyle w:val="110"/>
        <w:ind w:firstLine="708"/>
      </w:pPr>
      <w:r w:rsidRPr="00864E58">
        <w:t>4.5.</w:t>
      </w:r>
      <w:r w:rsidRPr="00864E58">
        <w:tab/>
        <w:t>В нарушение пунктов 92,</w:t>
      </w:r>
      <w:r>
        <w:t> </w:t>
      </w:r>
      <w:r w:rsidRPr="00864E58">
        <w:t>98 приказа Минфина России от 28.12.2001                   № 119н «Об утверждении методических указаний по бухгалтерскому учету материально-производственных запасов», пунктов 16,</w:t>
      </w:r>
      <w:r>
        <w:t> </w:t>
      </w:r>
      <w:r w:rsidRPr="00864E58">
        <w:t xml:space="preserve">17 </w:t>
      </w:r>
      <w:r w:rsidRPr="00864E58">
        <w:rPr>
          <w:rStyle w:val="10"/>
          <w:lang w:val="ru-RU" w:eastAsia="ru-RU"/>
        </w:rPr>
        <w:t>п</w:t>
      </w:r>
      <w:r w:rsidRPr="00864E58">
        <w:rPr>
          <w:rStyle w:val="10"/>
          <w:lang w:val="ru-RU"/>
        </w:rPr>
        <w:t>остановления Правительства от 15.08.1997 № 1036 «Об утверждении Правил оказани</w:t>
      </w:r>
      <w:r w:rsidRPr="00864E58">
        <w:rPr>
          <w:rStyle w:val="10"/>
          <w:lang w:val="ru-RU" w:eastAsia="ru-RU"/>
        </w:rPr>
        <w:t xml:space="preserve">я услуг общественного питания» </w:t>
      </w:r>
      <w:r w:rsidRPr="00864E58">
        <w:t>в отсутствие заключенного договора, бланка-заказа (заявки</w:t>
      </w:r>
      <w:r w:rsidRPr="00864E58">
        <w:rPr>
          <w:rStyle w:val="111"/>
        </w:rPr>
        <w:t>)</w:t>
      </w:r>
      <w:r w:rsidRPr="00864E58">
        <w:t xml:space="preserve"> и других подтверждающих документов по состоянию на 17.02.2015 </w:t>
      </w:r>
      <w:r w:rsidRPr="001D68DE">
        <w:t xml:space="preserve">             </w:t>
      </w:r>
      <w:r w:rsidRPr="00864E58">
        <w:t>на организацию корпоративного мероприятия неправомерно списаны продукты питания без учета наценки и НДС общей стоимостью 7 679,45 рублей.</w:t>
      </w:r>
    </w:p>
    <w:p w:rsidR="00354A30" w:rsidRPr="00864E58" w:rsidRDefault="00354A30" w:rsidP="00395E1B">
      <w:pPr>
        <w:pStyle w:val="1"/>
        <w:ind w:firstLine="708"/>
        <w:rPr>
          <w:rStyle w:val="10"/>
          <w:lang w:val="ru-RU" w:eastAsia="ru-RU"/>
        </w:rPr>
      </w:pPr>
      <w:r w:rsidRPr="00864E58">
        <w:t xml:space="preserve">Отсутствие надлежащего информирования потребителей о </w:t>
      </w:r>
      <w:r w:rsidRPr="00864E58">
        <w:rPr>
          <w:rStyle w:val="10"/>
          <w:lang w:val="ru-RU" w:eastAsia="ru-RU"/>
        </w:rPr>
        <w:t>порядке и условиях оказания услуг по предварительным заказам, единой для всех потребителей стоимости услуг (прейскуранта цен), а также оформление предварительных заказов с нарушением установленного порядка (</w:t>
      </w:r>
      <w:r w:rsidRPr="00864E58">
        <w:rPr>
          <w:rStyle w:val="10"/>
          <w:lang w:val="ru-RU"/>
        </w:rPr>
        <w:t xml:space="preserve">отсутствие договора, бланка заказа или </w:t>
      </w:r>
      <w:r w:rsidRPr="00FD49D3">
        <w:rPr>
          <w:rStyle w:val="10"/>
          <w:lang w:val="ru-RU"/>
        </w:rPr>
        <w:t xml:space="preserve">            </w:t>
      </w:r>
      <w:r w:rsidRPr="00864E58">
        <w:rPr>
          <w:rStyle w:val="10"/>
          <w:lang w:val="ru-RU"/>
        </w:rPr>
        <w:t xml:space="preserve">в бланке заказа </w:t>
      </w:r>
      <w:r w:rsidRPr="00864E58">
        <w:t xml:space="preserve">обязательных реквизитов бланка строгой отчетности, или самого бланка заказа) </w:t>
      </w:r>
      <w:r w:rsidRPr="00864E58">
        <w:rPr>
          <w:rStyle w:val="10"/>
          <w:lang w:val="ru-RU" w:eastAsia="ru-RU"/>
        </w:rPr>
        <w:t>подтверждающего объем, время, место и стоимость оказанных услуг, содержит признаки сокрытия доходов и неправомерного использования муниципального имущества.</w:t>
      </w:r>
    </w:p>
    <w:p w:rsidR="00354A30" w:rsidRPr="00CB001C" w:rsidRDefault="00354A30" w:rsidP="00E355B5">
      <w:pPr>
        <w:jc w:val="both"/>
        <w:rPr>
          <w:sz w:val="28"/>
          <w:szCs w:val="28"/>
        </w:rPr>
      </w:pPr>
      <w:r w:rsidRPr="00CB001C">
        <w:rPr>
          <w:sz w:val="28"/>
          <w:szCs w:val="28"/>
        </w:rPr>
        <w:tab/>
        <w:t>5.</w:t>
      </w:r>
      <w:r w:rsidRPr="00CB001C">
        <w:rPr>
          <w:sz w:val="28"/>
          <w:szCs w:val="28"/>
        </w:rPr>
        <w:tab/>
        <w:t>Проверка правильности закладки в котел основных продуктов и выхода блюд, путем контрольного взвешивания продуктов, выделенных на приготовление блюда, и сопоставления полученных данных с меню-раскладкой, где эти продукты должны быть записаны на каждое блюдо с указанием количества на одного и на всех питающихся, установлено:</w:t>
      </w:r>
    </w:p>
    <w:p w:rsidR="00354A30" w:rsidRPr="00CB001C" w:rsidRDefault="00354A30" w:rsidP="00E355B5">
      <w:pPr>
        <w:ind w:firstLine="708"/>
        <w:jc w:val="both"/>
        <w:rPr>
          <w:sz w:val="28"/>
          <w:szCs w:val="28"/>
        </w:rPr>
      </w:pPr>
      <w:r w:rsidRPr="00CB001C">
        <w:rPr>
          <w:sz w:val="28"/>
          <w:szCs w:val="28"/>
        </w:rPr>
        <w:t>5.1.</w:t>
      </w:r>
      <w:r w:rsidRPr="00CB001C">
        <w:rPr>
          <w:sz w:val="28"/>
          <w:szCs w:val="28"/>
        </w:rPr>
        <w:tab/>
        <w:t xml:space="preserve">По итогам проведенных 06.10.2016 специалистом санитарно-технической пищевой лаборатории Муниципального унитарного предприятия </w:t>
      </w:r>
      <w:r w:rsidRPr="00CB001C">
        <w:rPr>
          <w:rStyle w:val="Strong"/>
          <w:sz w:val="28"/>
          <w:szCs w:val="28"/>
        </w:rPr>
        <w:t>«Комбинат школьного питания» Озерского городского округа лабораторно-инструментальных исследований проб</w:t>
      </w:r>
      <w:r w:rsidRPr="00CB001C">
        <w:rPr>
          <w:sz w:val="28"/>
          <w:szCs w:val="28"/>
        </w:rPr>
        <w:t xml:space="preserve"> </w:t>
      </w:r>
      <w:r w:rsidRPr="00CB001C">
        <w:rPr>
          <w:rStyle w:val="Strong"/>
          <w:sz w:val="28"/>
          <w:szCs w:val="28"/>
        </w:rPr>
        <w:t xml:space="preserve">готовой продукции общественного питания, производимой в столовой МУП «Санаторий «Дальняя дача» </w:t>
      </w:r>
      <w:r w:rsidRPr="00CB001C">
        <w:rPr>
          <w:sz w:val="28"/>
          <w:szCs w:val="28"/>
        </w:rPr>
        <w:t>(протокол от 13.10.2016 №</w:t>
      </w:r>
      <w:r>
        <w:rPr>
          <w:sz w:val="28"/>
          <w:szCs w:val="28"/>
        </w:rPr>
        <w:t> </w:t>
      </w:r>
      <w:r w:rsidRPr="00CB001C">
        <w:rPr>
          <w:sz w:val="28"/>
          <w:szCs w:val="28"/>
        </w:rPr>
        <w:t xml:space="preserve">723-725) установлено не соответствие готовых блюд требованиям </w:t>
      </w:r>
      <w:r w:rsidRPr="00CB001C">
        <w:rPr>
          <w:rStyle w:val="Strong"/>
          <w:sz w:val="28"/>
          <w:szCs w:val="28"/>
        </w:rPr>
        <w:t>нормативной и технической документации</w:t>
      </w:r>
      <w:r w:rsidRPr="00CB001C">
        <w:rPr>
          <w:sz w:val="28"/>
          <w:szCs w:val="28"/>
        </w:rPr>
        <w:t xml:space="preserve"> по физико-химическим показателям:</w:t>
      </w:r>
    </w:p>
    <w:p w:rsidR="00354A30" w:rsidRPr="00CB001C" w:rsidRDefault="00354A30" w:rsidP="002E3386">
      <w:pPr>
        <w:tabs>
          <w:tab w:val="left" w:pos="1260"/>
        </w:tabs>
        <w:ind w:firstLine="708"/>
        <w:jc w:val="both"/>
        <w:rPr>
          <w:sz w:val="28"/>
          <w:szCs w:val="28"/>
        </w:rPr>
      </w:pPr>
      <w:r w:rsidRPr="00CB001C">
        <w:rPr>
          <w:sz w:val="28"/>
          <w:szCs w:val="28"/>
        </w:rPr>
        <w:t>–</w:t>
      </w:r>
      <w:r w:rsidRPr="00CB001C">
        <w:rPr>
          <w:sz w:val="28"/>
          <w:szCs w:val="28"/>
        </w:rPr>
        <w:tab/>
        <w:t xml:space="preserve">занижена массовая доля сухих веществ на 28% и жира на 13% в готовом </w:t>
      </w:r>
      <w:r w:rsidRPr="000E6F3D">
        <w:rPr>
          <w:sz w:val="28"/>
          <w:szCs w:val="28"/>
        </w:rPr>
        <w:t xml:space="preserve">блюде </w:t>
      </w:r>
      <w:r w:rsidRPr="00CB001C">
        <w:rPr>
          <w:sz w:val="28"/>
          <w:szCs w:val="28"/>
        </w:rPr>
        <w:t>«Щи из свежей капусты с картофелем»;</w:t>
      </w:r>
    </w:p>
    <w:p w:rsidR="00354A30" w:rsidRPr="00CB001C" w:rsidRDefault="00354A30" w:rsidP="002E3386">
      <w:pPr>
        <w:tabs>
          <w:tab w:val="left" w:pos="1260"/>
        </w:tabs>
        <w:ind w:firstLine="708"/>
        <w:jc w:val="both"/>
        <w:rPr>
          <w:sz w:val="28"/>
          <w:szCs w:val="28"/>
        </w:rPr>
      </w:pPr>
      <w:r w:rsidRPr="00CB001C">
        <w:rPr>
          <w:sz w:val="28"/>
          <w:szCs w:val="28"/>
        </w:rPr>
        <w:t>–</w:t>
      </w:r>
      <w:r w:rsidRPr="00CB001C">
        <w:rPr>
          <w:sz w:val="28"/>
          <w:szCs w:val="28"/>
        </w:rPr>
        <w:tab/>
        <w:t xml:space="preserve">занижена массовая доля сухих веществ на 22,7% и жира на 38,5% </w:t>
      </w:r>
      <w:r>
        <w:rPr>
          <w:sz w:val="28"/>
          <w:szCs w:val="28"/>
        </w:rPr>
        <w:t xml:space="preserve">              </w:t>
      </w:r>
      <w:r w:rsidRPr="00CB001C">
        <w:rPr>
          <w:sz w:val="28"/>
          <w:szCs w:val="28"/>
        </w:rPr>
        <w:t>в готовом блюде «Суфле из отварных кур».</w:t>
      </w:r>
    </w:p>
    <w:p w:rsidR="00354A30" w:rsidRPr="00CB001C" w:rsidRDefault="00354A30" w:rsidP="00E355B5">
      <w:pPr>
        <w:jc w:val="both"/>
        <w:rPr>
          <w:sz w:val="28"/>
          <w:szCs w:val="28"/>
        </w:rPr>
      </w:pPr>
      <w:r w:rsidRPr="00CB001C">
        <w:rPr>
          <w:sz w:val="28"/>
          <w:szCs w:val="28"/>
        </w:rPr>
        <w:tab/>
        <w:t>При взвешивании готовых блюд (три порции «салата мясного с майонезом»)</w:t>
      </w:r>
      <w:r>
        <w:rPr>
          <w:sz w:val="28"/>
          <w:szCs w:val="28"/>
        </w:rPr>
        <w:t xml:space="preserve">       </w:t>
      </w:r>
      <w:r w:rsidRPr="00CB001C">
        <w:rPr>
          <w:sz w:val="28"/>
          <w:szCs w:val="28"/>
        </w:rPr>
        <w:t xml:space="preserve">в присутствии шеф-повара и заведующей столовой, взятых с накрытых столов </w:t>
      </w:r>
      <w:r>
        <w:rPr>
          <w:sz w:val="28"/>
          <w:szCs w:val="28"/>
        </w:rPr>
        <w:t xml:space="preserve">            </w:t>
      </w:r>
      <w:r w:rsidRPr="00CB001C">
        <w:rPr>
          <w:sz w:val="28"/>
          <w:szCs w:val="28"/>
        </w:rPr>
        <w:t xml:space="preserve">в обеденном заде столовой </w:t>
      </w:r>
      <w:r w:rsidRPr="00CB001C">
        <w:rPr>
          <w:rStyle w:val="Strong"/>
          <w:sz w:val="28"/>
          <w:szCs w:val="28"/>
        </w:rPr>
        <w:t xml:space="preserve">МУП «Санаторий «Дальняя дача» </w:t>
      </w:r>
      <w:r w:rsidRPr="00CB001C">
        <w:rPr>
          <w:sz w:val="28"/>
          <w:szCs w:val="28"/>
        </w:rPr>
        <w:t>установлено несоответствие веса порции технологической карте в среднем от 10 до 50 грамм (140 г</w:t>
      </w:r>
      <w:r>
        <w:rPr>
          <w:sz w:val="28"/>
          <w:szCs w:val="28"/>
        </w:rPr>
        <w:t>рамм</w:t>
      </w:r>
      <w:r w:rsidRPr="00CB001C">
        <w:rPr>
          <w:sz w:val="28"/>
          <w:szCs w:val="28"/>
        </w:rPr>
        <w:t>, 140 г</w:t>
      </w:r>
      <w:r>
        <w:rPr>
          <w:sz w:val="28"/>
          <w:szCs w:val="28"/>
        </w:rPr>
        <w:t>рамм</w:t>
      </w:r>
      <w:r w:rsidRPr="00CB001C">
        <w:rPr>
          <w:sz w:val="28"/>
          <w:szCs w:val="28"/>
        </w:rPr>
        <w:t>, 100 г</w:t>
      </w:r>
      <w:r>
        <w:rPr>
          <w:sz w:val="28"/>
          <w:szCs w:val="28"/>
        </w:rPr>
        <w:t>рамм</w:t>
      </w:r>
      <w:r w:rsidRPr="00CB001C">
        <w:rPr>
          <w:sz w:val="28"/>
          <w:szCs w:val="28"/>
        </w:rPr>
        <w:t>). При выходе готового блюда в</w:t>
      </w:r>
      <w:r>
        <w:rPr>
          <w:sz w:val="28"/>
          <w:szCs w:val="28"/>
        </w:rPr>
        <w:t>ес порции должен составлять 150</w:t>
      </w:r>
      <w:r w:rsidRPr="00CB001C">
        <w:rPr>
          <w:sz w:val="28"/>
          <w:szCs w:val="28"/>
        </w:rPr>
        <w:t xml:space="preserve"> грамм.</w:t>
      </w:r>
    </w:p>
    <w:p w:rsidR="00354A30" w:rsidRPr="00CB001C" w:rsidRDefault="00354A30" w:rsidP="002E3386">
      <w:pPr>
        <w:tabs>
          <w:tab w:val="left" w:pos="1260"/>
        </w:tabs>
        <w:ind w:firstLine="708"/>
        <w:jc w:val="both"/>
        <w:rPr>
          <w:sz w:val="28"/>
          <w:szCs w:val="28"/>
        </w:rPr>
      </w:pPr>
      <w:r w:rsidRPr="00CB001C">
        <w:rPr>
          <w:sz w:val="28"/>
          <w:szCs w:val="28"/>
        </w:rPr>
        <w:t>6.</w:t>
      </w:r>
      <w:r w:rsidRPr="00CB001C">
        <w:rPr>
          <w:sz w:val="28"/>
          <w:szCs w:val="28"/>
        </w:rPr>
        <w:tab/>
        <w:t xml:space="preserve">Проверкой предоставления услуг банкетного обслуживания путем проведения взаимозачетов за ранее выполненные работы, оказанные услуги </w:t>
      </w:r>
      <w:r w:rsidRPr="00FD49D3">
        <w:rPr>
          <w:sz w:val="28"/>
          <w:szCs w:val="28"/>
        </w:rPr>
        <w:t xml:space="preserve">               </w:t>
      </w:r>
      <w:r w:rsidRPr="00CB001C">
        <w:rPr>
          <w:sz w:val="28"/>
          <w:szCs w:val="28"/>
        </w:rPr>
        <w:t>в рамках заключенных договоров со сторонними физическими и юридическими лицами, установлено:</w:t>
      </w:r>
    </w:p>
    <w:p w:rsidR="00354A30" w:rsidRPr="00CB001C" w:rsidRDefault="00354A30" w:rsidP="00E355B5">
      <w:pPr>
        <w:tabs>
          <w:tab w:val="left" w:pos="708"/>
          <w:tab w:val="left" w:pos="1200"/>
        </w:tabs>
        <w:jc w:val="both"/>
        <w:rPr>
          <w:sz w:val="28"/>
          <w:szCs w:val="28"/>
        </w:rPr>
      </w:pPr>
      <w:r w:rsidRPr="00CB001C">
        <w:rPr>
          <w:sz w:val="28"/>
          <w:szCs w:val="28"/>
        </w:rPr>
        <w:tab/>
        <w:t>6.1.</w:t>
      </w:r>
      <w:r w:rsidRPr="00CB001C">
        <w:rPr>
          <w:sz w:val="28"/>
          <w:szCs w:val="28"/>
        </w:rPr>
        <w:tab/>
        <w:t>По договору от 10.03.2016 №</w:t>
      </w:r>
      <w:r>
        <w:rPr>
          <w:sz w:val="28"/>
          <w:szCs w:val="28"/>
        </w:rPr>
        <w:t> </w:t>
      </w:r>
      <w:r w:rsidRPr="00CB001C">
        <w:rPr>
          <w:sz w:val="28"/>
          <w:szCs w:val="28"/>
        </w:rPr>
        <w:t>12</w:t>
      </w:r>
      <w:r>
        <w:rPr>
          <w:sz w:val="28"/>
          <w:szCs w:val="28"/>
        </w:rPr>
        <w:t>/</w:t>
      </w:r>
      <w:r w:rsidRPr="00CB001C">
        <w:rPr>
          <w:sz w:val="28"/>
          <w:szCs w:val="28"/>
        </w:rPr>
        <w:t>В-2016 с Челябинской областной организацией профсоюза работников народного образования и науки РФ (далее – ЧООП РНО и науки РФ) по состоянию на 28.03.2016 реализована путевка отдыха                     №</w:t>
      </w:r>
      <w:r>
        <w:rPr>
          <w:sz w:val="28"/>
          <w:szCs w:val="28"/>
        </w:rPr>
        <w:t> </w:t>
      </w:r>
      <w:r w:rsidRPr="00CB001C">
        <w:rPr>
          <w:sz w:val="28"/>
          <w:szCs w:val="28"/>
        </w:rPr>
        <w:t>478046 стоимостью 318</w:t>
      </w:r>
      <w:r>
        <w:rPr>
          <w:sz w:val="28"/>
          <w:szCs w:val="28"/>
        </w:rPr>
        <w:t> </w:t>
      </w:r>
      <w:r w:rsidRPr="00CB001C">
        <w:rPr>
          <w:sz w:val="28"/>
          <w:szCs w:val="28"/>
        </w:rPr>
        <w:t xml:space="preserve">511,00 рублей с учетом размещения на период </w:t>
      </w:r>
      <w:r w:rsidRPr="00FD49D3">
        <w:rPr>
          <w:sz w:val="28"/>
          <w:szCs w:val="28"/>
        </w:rPr>
        <w:t xml:space="preserve">                    </w:t>
      </w:r>
      <w:r w:rsidRPr="00CB001C">
        <w:rPr>
          <w:sz w:val="28"/>
          <w:szCs w:val="28"/>
        </w:rPr>
        <w:t xml:space="preserve">с 28.03.2016 по 29.03.2016 и предоставлением питания (28.03.2016 – обед, ужин; 29.03.2016 – завтрак, обед) на 175 человек (семинар). Согласно меню-раскладке </w:t>
      </w:r>
      <w:r>
        <w:rPr>
          <w:sz w:val="28"/>
          <w:szCs w:val="28"/>
        </w:rPr>
        <w:t xml:space="preserve">         </w:t>
      </w:r>
      <w:r w:rsidRPr="00CB001C">
        <w:rPr>
          <w:sz w:val="28"/>
          <w:szCs w:val="28"/>
        </w:rPr>
        <w:t>от 28.03.2016 продукты отпущены на 191 человека. В результате сумма необоснованных расходов составила 29 120,46 рублей (318 511,00 руб. / 175 чел. = 1 820,06 руб. – стоимость услуг на одного человека; 1 820,06 руб. х 191 чел. = 347 631,46 руб., 347 631,46 руб. – 318 511,00 руб. = 29 120,46 руб. – сумма необоснованных расходов).</w:t>
      </w:r>
    </w:p>
    <w:p w:rsidR="00354A30" w:rsidRPr="00CB001C" w:rsidRDefault="00354A30" w:rsidP="00E355B5">
      <w:pPr>
        <w:tabs>
          <w:tab w:val="left" w:pos="708"/>
          <w:tab w:val="left" w:pos="1200"/>
        </w:tabs>
        <w:jc w:val="both"/>
        <w:rPr>
          <w:sz w:val="28"/>
          <w:szCs w:val="28"/>
        </w:rPr>
      </w:pPr>
      <w:r w:rsidRPr="00CB001C">
        <w:rPr>
          <w:sz w:val="28"/>
          <w:szCs w:val="28"/>
        </w:rPr>
        <w:tab/>
        <w:t>В рамках договора предоставлены услуги по банкетному обслуживанию общей стоимостью 23 904,66 рублей (стоимость продуктов без учета наценки и НДС), которые не предусмотрены условиями договора.</w:t>
      </w:r>
    </w:p>
    <w:p w:rsidR="00354A30" w:rsidRPr="00CB001C" w:rsidRDefault="00354A30" w:rsidP="00E355B5">
      <w:pPr>
        <w:tabs>
          <w:tab w:val="left" w:pos="708"/>
          <w:tab w:val="left" w:pos="1200"/>
        </w:tabs>
        <w:jc w:val="both"/>
        <w:rPr>
          <w:sz w:val="28"/>
          <w:szCs w:val="28"/>
        </w:rPr>
      </w:pPr>
      <w:r w:rsidRPr="00CB001C">
        <w:rPr>
          <w:sz w:val="28"/>
          <w:szCs w:val="28"/>
        </w:rPr>
        <w:tab/>
        <w:t>С учетом услуг по банкетному обслуживанию общая сумма необоснованных расходов составила 53 025,12 рублей.</w:t>
      </w:r>
    </w:p>
    <w:p w:rsidR="00354A30" w:rsidRDefault="00354A30" w:rsidP="00B9298A">
      <w:pPr>
        <w:pStyle w:val="NoSpacing"/>
        <w:jc w:val="both"/>
        <w:rPr>
          <w:rFonts w:ascii="Times New Roman" w:hAnsi="Times New Roman"/>
          <w:sz w:val="28"/>
          <w:szCs w:val="28"/>
        </w:rPr>
      </w:pPr>
    </w:p>
    <w:p w:rsidR="00354A30" w:rsidRDefault="00354A30" w:rsidP="00B9298A">
      <w:pPr>
        <w:pStyle w:val="NoSpacing"/>
        <w:jc w:val="both"/>
        <w:rPr>
          <w:rFonts w:ascii="Times New Roman" w:hAnsi="Times New Roman"/>
          <w:sz w:val="28"/>
          <w:szCs w:val="28"/>
        </w:rPr>
      </w:pPr>
    </w:p>
    <w:p w:rsidR="00354A30" w:rsidRDefault="00354A30" w:rsidP="00E43FF6">
      <w:pPr>
        <w:pStyle w:val="NoSpacing"/>
        <w:jc w:val="both"/>
        <w:rPr>
          <w:rFonts w:ascii="Times New Roman" w:hAnsi="Times New Roman"/>
          <w:sz w:val="28"/>
          <w:szCs w:val="28"/>
        </w:rPr>
      </w:pPr>
    </w:p>
    <w:p w:rsidR="00354A30" w:rsidRPr="00EE4BBB" w:rsidRDefault="00354A30" w:rsidP="00E43FF6">
      <w:pPr>
        <w:pStyle w:val="NoSpacing"/>
        <w:ind w:firstLine="708"/>
        <w:jc w:val="both"/>
        <w:rPr>
          <w:rFonts w:ascii="Times New Roman" w:hAnsi="Times New Roman"/>
          <w:sz w:val="28"/>
          <w:szCs w:val="28"/>
        </w:rPr>
      </w:pPr>
      <w:r>
        <w:rPr>
          <w:rFonts w:ascii="Times New Roman" w:hAnsi="Times New Roman"/>
          <w:sz w:val="28"/>
          <w:szCs w:val="28"/>
        </w:rPr>
        <w:t xml:space="preserve">По результатам проверки директору </w:t>
      </w:r>
      <w:r w:rsidRPr="00EE4BBB">
        <w:rPr>
          <w:rStyle w:val="30"/>
          <w:lang w:val="ru-RU"/>
        </w:rPr>
        <w:t xml:space="preserve">МУП </w:t>
      </w:r>
      <w:r w:rsidRPr="00EE4BBB">
        <w:rPr>
          <w:rFonts w:ascii="Times New Roman" w:hAnsi="Times New Roman"/>
          <w:sz w:val="28"/>
          <w:szCs w:val="28"/>
        </w:rPr>
        <w:t>«Санаторий «Дальняя дача»</w:t>
      </w:r>
      <w:r>
        <w:rPr>
          <w:rFonts w:ascii="Times New Roman" w:hAnsi="Times New Roman"/>
          <w:sz w:val="28"/>
          <w:szCs w:val="28"/>
        </w:rPr>
        <w:t xml:space="preserve"> направлено Представление для устранения выявленных нарушений и замечаний.</w:t>
      </w:r>
    </w:p>
    <w:p w:rsidR="00354A30" w:rsidRDefault="00354A30" w:rsidP="00E43FF6">
      <w:pPr>
        <w:jc w:val="both"/>
        <w:rPr>
          <w:rStyle w:val="30"/>
          <w:lang w:val="ru-RU"/>
        </w:rPr>
      </w:pPr>
    </w:p>
    <w:p w:rsidR="00354A30" w:rsidRDefault="00354A30" w:rsidP="00E43FF6">
      <w:pPr>
        <w:jc w:val="both"/>
        <w:rPr>
          <w:rStyle w:val="30"/>
          <w:lang w:val="ru-RU"/>
        </w:rPr>
      </w:pPr>
    </w:p>
    <w:p w:rsidR="00354A30" w:rsidRPr="00EE4BBB" w:rsidRDefault="00354A30" w:rsidP="00E43FF6">
      <w:pPr>
        <w:jc w:val="both"/>
        <w:rPr>
          <w:rStyle w:val="30"/>
          <w:lang w:val="ru-RU"/>
        </w:rPr>
      </w:pPr>
      <w:r>
        <w:rPr>
          <w:rStyle w:val="30"/>
          <w:lang w:val="ru-RU"/>
        </w:rPr>
        <w:tab/>
        <w:t>Материалы контрольного мероприятия направлены в Собрание депутатов Озерского городского округа и Прокуратуру ЗАТО г.Озерск.</w:t>
      </w:r>
    </w:p>
    <w:sectPr w:rsidR="00354A30" w:rsidRPr="00EE4BBB" w:rsidSect="00987558">
      <w:footerReference w:type="default" r:id="rId8"/>
      <w:pgSz w:w="11906" w:h="16838"/>
      <w:pgMar w:top="567" w:right="567" w:bottom="567" w:left="1134" w:header="28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30" w:rsidRDefault="00354A30" w:rsidP="00A7351D">
      <w:r>
        <w:separator/>
      </w:r>
    </w:p>
  </w:endnote>
  <w:endnote w:type="continuationSeparator" w:id="0">
    <w:p w:rsidR="00354A30" w:rsidRDefault="00354A30" w:rsidP="00A73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Pr="00CC1DA8" w:rsidRDefault="00354A30">
    <w:pPr>
      <w:pStyle w:val="Footer"/>
      <w:jc w:val="right"/>
      <w:rPr>
        <w:sz w:val="18"/>
      </w:rPr>
    </w:pPr>
    <w:r w:rsidRPr="00CC1DA8">
      <w:rPr>
        <w:sz w:val="18"/>
      </w:rPr>
      <w:t xml:space="preserve">Страница </w:t>
    </w:r>
    <w:r w:rsidRPr="00CC1DA8">
      <w:rPr>
        <w:bCs/>
        <w:sz w:val="18"/>
      </w:rPr>
      <w:fldChar w:fldCharType="begin"/>
    </w:r>
    <w:r w:rsidRPr="00CC1DA8">
      <w:rPr>
        <w:bCs/>
        <w:sz w:val="18"/>
      </w:rPr>
      <w:instrText>PAGE</w:instrText>
    </w:r>
    <w:r w:rsidRPr="00CC1DA8">
      <w:rPr>
        <w:bCs/>
        <w:sz w:val="18"/>
      </w:rPr>
      <w:fldChar w:fldCharType="separate"/>
    </w:r>
    <w:r>
      <w:rPr>
        <w:bCs/>
        <w:noProof/>
        <w:sz w:val="18"/>
      </w:rPr>
      <w:t>16</w:t>
    </w:r>
    <w:r w:rsidRPr="00CC1DA8">
      <w:rPr>
        <w:bCs/>
        <w:sz w:val="18"/>
      </w:rPr>
      <w:fldChar w:fldCharType="end"/>
    </w:r>
    <w:r w:rsidRPr="00CC1DA8">
      <w:rPr>
        <w:sz w:val="18"/>
      </w:rPr>
      <w:t xml:space="preserve"> из </w:t>
    </w:r>
    <w:r w:rsidRPr="00CC1DA8">
      <w:rPr>
        <w:bCs/>
        <w:sz w:val="18"/>
      </w:rPr>
      <w:fldChar w:fldCharType="begin"/>
    </w:r>
    <w:r w:rsidRPr="00CC1DA8">
      <w:rPr>
        <w:bCs/>
        <w:sz w:val="18"/>
      </w:rPr>
      <w:instrText>NUMPAGES</w:instrText>
    </w:r>
    <w:r w:rsidRPr="00CC1DA8">
      <w:rPr>
        <w:bCs/>
        <w:sz w:val="18"/>
      </w:rPr>
      <w:fldChar w:fldCharType="separate"/>
    </w:r>
    <w:r>
      <w:rPr>
        <w:bCs/>
        <w:noProof/>
        <w:sz w:val="18"/>
      </w:rPr>
      <w:t>19</w:t>
    </w:r>
    <w:r w:rsidRPr="00CC1DA8">
      <w:rPr>
        <w:bCs/>
        <w:sz w:val="18"/>
      </w:rPr>
      <w:fldChar w:fldCharType="end"/>
    </w:r>
  </w:p>
  <w:p w:rsidR="00354A30" w:rsidRPr="00CC1DA8" w:rsidRDefault="00354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30" w:rsidRDefault="00354A30" w:rsidP="00A7351D">
      <w:r>
        <w:separator/>
      </w:r>
    </w:p>
  </w:footnote>
  <w:footnote w:type="continuationSeparator" w:id="0">
    <w:p w:rsidR="00354A30" w:rsidRDefault="00354A30" w:rsidP="00A73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BAFC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32C8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A4C0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8C2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78D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7AE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1EB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ED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695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4E21CC"/>
    <w:lvl w:ilvl="0">
      <w:start w:val="1"/>
      <w:numFmt w:val="bullet"/>
      <w:lvlText w:val=""/>
      <w:lvlJc w:val="left"/>
      <w:pPr>
        <w:tabs>
          <w:tab w:val="num" w:pos="360"/>
        </w:tabs>
        <w:ind w:left="360" w:hanging="360"/>
      </w:pPr>
      <w:rPr>
        <w:rFonts w:ascii="Symbol" w:hAnsi="Symbol" w:hint="default"/>
      </w:rPr>
    </w:lvl>
  </w:abstractNum>
  <w:abstractNum w:abstractNumId="10">
    <w:nsid w:val="10B809B3"/>
    <w:multiLevelType w:val="hybridMultilevel"/>
    <w:tmpl w:val="B59A77B2"/>
    <w:lvl w:ilvl="0" w:tplc="403A7BFA">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53769C7"/>
    <w:multiLevelType w:val="hybridMultilevel"/>
    <w:tmpl w:val="3C0AC5FC"/>
    <w:lvl w:ilvl="0" w:tplc="AE34A6CA">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E934F3"/>
    <w:multiLevelType w:val="hybridMultilevel"/>
    <w:tmpl w:val="146277C2"/>
    <w:lvl w:ilvl="0" w:tplc="584CD45A">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7">
    <w:nsid w:val="316B1C3F"/>
    <w:multiLevelType w:val="hybridMultilevel"/>
    <w:tmpl w:val="82207CE0"/>
    <w:lvl w:ilvl="0" w:tplc="1D0E09A0">
      <w:start w:val="23"/>
      <w:numFmt w:val="decimal"/>
      <w:lvlText w:val="%1."/>
      <w:lvlJc w:val="left"/>
      <w:pPr>
        <w:ind w:left="1410" w:hanging="705"/>
      </w:pPr>
      <w:rPr>
        <w:rFonts w:cs="Times New Roman" w:hint="default"/>
        <w:sz w:val="1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40F70883"/>
    <w:multiLevelType w:val="multilevel"/>
    <w:tmpl w:val="7D50CC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F912922"/>
    <w:multiLevelType w:val="multilevel"/>
    <w:tmpl w:val="7968FA38"/>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3">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96C7686"/>
    <w:multiLevelType w:val="hybridMultilevel"/>
    <w:tmpl w:val="F9AE4DCE"/>
    <w:lvl w:ilvl="0" w:tplc="D2FA70F6">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7CD30F6A"/>
    <w:multiLevelType w:val="hybridMultilevel"/>
    <w:tmpl w:val="6F4E657A"/>
    <w:lvl w:ilvl="0" w:tplc="2C145CE0">
      <w:start w:val="1"/>
      <w:numFmt w:val="decimal"/>
      <w:lvlText w:val="%1."/>
      <w:lvlJc w:val="left"/>
      <w:pPr>
        <w:ind w:left="1080" w:hanging="37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9"/>
  </w:num>
  <w:num w:numId="3">
    <w:abstractNumId w:val="13"/>
  </w:num>
  <w:num w:numId="4">
    <w:abstractNumId w:val="16"/>
  </w:num>
  <w:num w:numId="5">
    <w:abstractNumId w:val="24"/>
  </w:num>
  <w:num w:numId="6">
    <w:abstractNumId w:val="12"/>
  </w:num>
  <w:num w:numId="7">
    <w:abstractNumId w:val="27"/>
  </w:num>
  <w:num w:numId="8">
    <w:abstractNumId w:val="11"/>
  </w:num>
  <w:num w:numId="9">
    <w:abstractNumId w:val="20"/>
  </w:num>
  <w:num w:numId="10">
    <w:abstractNumId w:val="22"/>
  </w:num>
  <w:num w:numId="11">
    <w:abstractNumId w:val="21"/>
  </w:num>
  <w:num w:numId="12">
    <w:abstractNumId w:val="23"/>
  </w:num>
  <w:num w:numId="13">
    <w:abstractNumId w:val="26"/>
  </w:num>
  <w:num w:numId="14">
    <w:abstractNumId w:val="15"/>
  </w:num>
  <w:num w:numId="15">
    <w:abstractNumId w:val="10"/>
  </w:num>
  <w:num w:numId="16">
    <w:abstractNumId w:val="17"/>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749"/>
    <w:rsid w:val="00000104"/>
    <w:rsid w:val="0000040D"/>
    <w:rsid w:val="0000071E"/>
    <w:rsid w:val="00000A90"/>
    <w:rsid w:val="00000DF1"/>
    <w:rsid w:val="000011F2"/>
    <w:rsid w:val="00001348"/>
    <w:rsid w:val="000018F3"/>
    <w:rsid w:val="0000191B"/>
    <w:rsid w:val="000028A3"/>
    <w:rsid w:val="00002B76"/>
    <w:rsid w:val="00002D21"/>
    <w:rsid w:val="00003043"/>
    <w:rsid w:val="00003579"/>
    <w:rsid w:val="00003673"/>
    <w:rsid w:val="00003701"/>
    <w:rsid w:val="00004749"/>
    <w:rsid w:val="000048FE"/>
    <w:rsid w:val="00005678"/>
    <w:rsid w:val="00005BCE"/>
    <w:rsid w:val="00005BDD"/>
    <w:rsid w:val="000067D5"/>
    <w:rsid w:val="00006B1B"/>
    <w:rsid w:val="00006FA5"/>
    <w:rsid w:val="00007C0B"/>
    <w:rsid w:val="00007F64"/>
    <w:rsid w:val="000105C1"/>
    <w:rsid w:val="0001067B"/>
    <w:rsid w:val="00010889"/>
    <w:rsid w:val="00010F63"/>
    <w:rsid w:val="0001155C"/>
    <w:rsid w:val="00011B4D"/>
    <w:rsid w:val="00012D67"/>
    <w:rsid w:val="00012E6A"/>
    <w:rsid w:val="00012FB4"/>
    <w:rsid w:val="000137B3"/>
    <w:rsid w:val="00014D90"/>
    <w:rsid w:val="000158C0"/>
    <w:rsid w:val="0001624B"/>
    <w:rsid w:val="000172E4"/>
    <w:rsid w:val="0001763B"/>
    <w:rsid w:val="0001787F"/>
    <w:rsid w:val="00017B2A"/>
    <w:rsid w:val="00020629"/>
    <w:rsid w:val="00020D3E"/>
    <w:rsid w:val="00020E94"/>
    <w:rsid w:val="00020FE6"/>
    <w:rsid w:val="00021016"/>
    <w:rsid w:val="00022539"/>
    <w:rsid w:val="00022B46"/>
    <w:rsid w:val="000230A1"/>
    <w:rsid w:val="0002354F"/>
    <w:rsid w:val="00023637"/>
    <w:rsid w:val="00023D4E"/>
    <w:rsid w:val="0002475C"/>
    <w:rsid w:val="00024C39"/>
    <w:rsid w:val="00025798"/>
    <w:rsid w:val="00025C3E"/>
    <w:rsid w:val="0002689C"/>
    <w:rsid w:val="0002719E"/>
    <w:rsid w:val="0002738E"/>
    <w:rsid w:val="000303E0"/>
    <w:rsid w:val="000309FD"/>
    <w:rsid w:val="00030DC8"/>
    <w:rsid w:val="00031330"/>
    <w:rsid w:val="0003193E"/>
    <w:rsid w:val="000324EE"/>
    <w:rsid w:val="00032F0A"/>
    <w:rsid w:val="00033285"/>
    <w:rsid w:val="00034CCC"/>
    <w:rsid w:val="0003540F"/>
    <w:rsid w:val="00036315"/>
    <w:rsid w:val="000365C2"/>
    <w:rsid w:val="00036B1D"/>
    <w:rsid w:val="0003710E"/>
    <w:rsid w:val="000376B7"/>
    <w:rsid w:val="00037BEA"/>
    <w:rsid w:val="00037F0F"/>
    <w:rsid w:val="000402CF"/>
    <w:rsid w:val="00040D40"/>
    <w:rsid w:val="00040E92"/>
    <w:rsid w:val="00041C63"/>
    <w:rsid w:val="00041FA6"/>
    <w:rsid w:val="0004213F"/>
    <w:rsid w:val="00042219"/>
    <w:rsid w:val="00042AD0"/>
    <w:rsid w:val="00042DE9"/>
    <w:rsid w:val="000434F1"/>
    <w:rsid w:val="0004384D"/>
    <w:rsid w:val="00044254"/>
    <w:rsid w:val="00044D07"/>
    <w:rsid w:val="00044ED4"/>
    <w:rsid w:val="00045D75"/>
    <w:rsid w:val="00046CEB"/>
    <w:rsid w:val="00046D9C"/>
    <w:rsid w:val="00046DEA"/>
    <w:rsid w:val="00047E7F"/>
    <w:rsid w:val="0005062C"/>
    <w:rsid w:val="00050FAF"/>
    <w:rsid w:val="00051CA8"/>
    <w:rsid w:val="00051E07"/>
    <w:rsid w:val="00051E83"/>
    <w:rsid w:val="00052466"/>
    <w:rsid w:val="00052520"/>
    <w:rsid w:val="0005264B"/>
    <w:rsid w:val="00052E37"/>
    <w:rsid w:val="00052F35"/>
    <w:rsid w:val="0005324B"/>
    <w:rsid w:val="0005332B"/>
    <w:rsid w:val="000537A2"/>
    <w:rsid w:val="00053ECA"/>
    <w:rsid w:val="00054B08"/>
    <w:rsid w:val="00054C22"/>
    <w:rsid w:val="00055589"/>
    <w:rsid w:val="00055774"/>
    <w:rsid w:val="00055839"/>
    <w:rsid w:val="00055F4F"/>
    <w:rsid w:val="00055F6C"/>
    <w:rsid w:val="00056B13"/>
    <w:rsid w:val="00057366"/>
    <w:rsid w:val="00057367"/>
    <w:rsid w:val="0005791C"/>
    <w:rsid w:val="00057B69"/>
    <w:rsid w:val="000601FE"/>
    <w:rsid w:val="000603A6"/>
    <w:rsid w:val="0006072B"/>
    <w:rsid w:val="00060812"/>
    <w:rsid w:val="00060DCA"/>
    <w:rsid w:val="00060E21"/>
    <w:rsid w:val="0006123C"/>
    <w:rsid w:val="00061A20"/>
    <w:rsid w:val="00061E3D"/>
    <w:rsid w:val="0006206A"/>
    <w:rsid w:val="000622B4"/>
    <w:rsid w:val="00062448"/>
    <w:rsid w:val="00062D74"/>
    <w:rsid w:val="000637EC"/>
    <w:rsid w:val="00063D36"/>
    <w:rsid w:val="000642EA"/>
    <w:rsid w:val="00064884"/>
    <w:rsid w:val="00064D0B"/>
    <w:rsid w:val="00064D0D"/>
    <w:rsid w:val="00064D64"/>
    <w:rsid w:val="00065236"/>
    <w:rsid w:val="0006591E"/>
    <w:rsid w:val="00065A13"/>
    <w:rsid w:val="000662A3"/>
    <w:rsid w:val="00066583"/>
    <w:rsid w:val="0006664C"/>
    <w:rsid w:val="0006684E"/>
    <w:rsid w:val="00066BA8"/>
    <w:rsid w:val="000673F8"/>
    <w:rsid w:val="000675B1"/>
    <w:rsid w:val="000677EC"/>
    <w:rsid w:val="00067CB9"/>
    <w:rsid w:val="00067E39"/>
    <w:rsid w:val="0007027D"/>
    <w:rsid w:val="000719BD"/>
    <w:rsid w:val="00071A82"/>
    <w:rsid w:val="00071B48"/>
    <w:rsid w:val="00072A20"/>
    <w:rsid w:val="00072C23"/>
    <w:rsid w:val="00074109"/>
    <w:rsid w:val="00074122"/>
    <w:rsid w:val="00074604"/>
    <w:rsid w:val="00075028"/>
    <w:rsid w:val="000750DD"/>
    <w:rsid w:val="0007565B"/>
    <w:rsid w:val="000759E7"/>
    <w:rsid w:val="00075A07"/>
    <w:rsid w:val="00075C52"/>
    <w:rsid w:val="00075F18"/>
    <w:rsid w:val="000764A3"/>
    <w:rsid w:val="000767B9"/>
    <w:rsid w:val="0007684F"/>
    <w:rsid w:val="00076C93"/>
    <w:rsid w:val="00077379"/>
    <w:rsid w:val="00077B6B"/>
    <w:rsid w:val="00077F24"/>
    <w:rsid w:val="00080637"/>
    <w:rsid w:val="0008140B"/>
    <w:rsid w:val="000825BA"/>
    <w:rsid w:val="00082B11"/>
    <w:rsid w:val="000833D6"/>
    <w:rsid w:val="000833F4"/>
    <w:rsid w:val="00083518"/>
    <w:rsid w:val="000837B0"/>
    <w:rsid w:val="00084D33"/>
    <w:rsid w:val="00084D59"/>
    <w:rsid w:val="00085817"/>
    <w:rsid w:val="00085CE5"/>
    <w:rsid w:val="00085EA6"/>
    <w:rsid w:val="00086967"/>
    <w:rsid w:val="0008698F"/>
    <w:rsid w:val="00087544"/>
    <w:rsid w:val="000878CA"/>
    <w:rsid w:val="0009017B"/>
    <w:rsid w:val="00090919"/>
    <w:rsid w:val="00090AA8"/>
    <w:rsid w:val="00090CA3"/>
    <w:rsid w:val="00091247"/>
    <w:rsid w:val="000914EC"/>
    <w:rsid w:val="000915EC"/>
    <w:rsid w:val="000922E2"/>
    <w:rsid w:val="00092988"/>
    <w:rsid w:val="00092DD1"/>
    <w:rsid w:val="00093A7E"/>
    <w:rsid w:val="00093F4C"/>
    <w:rsid w:val="000942F3"/>
    <w:rsid w:val="000943C1"/>
    <w:rsid w:val="0009477E"/>
    <w:rsid w:val="0009570B"/>
    <w:rsid w:val="00095B27"/>
    <w:rsid w:val="000960EC"/>
    <w:rsid w:val="00096C67"/>
    <w:rsid w:val="000971AA"/>
    <w:rsid w:val="00097B58"/>
    <w:rsid w:val="00097D1E"/>
    <w:rsid w:val="000A0764"/>
    <w:rsid w:val="000A0973"/>
    <w:rsid w:val="000A1078"/>
    <w:rsid w:val="000A1E5C"/>
    <w:rsid w:val="000A2466"/>
    <w:rsid w:val="000A2E49"/>
    <w:rsid w:val="000A2FAB"/>
    <w:rsid w:val="000A35B1"/>
    <w:rsid w:val="000A3980"/>
    <w:rsid w:val="000A3C5C"/>
    <w:rsid w:val="000A3DED"/>
    <w:rsid w:val="000A4002"/>
    <w:rsid w:val="000A47B6"/>
    <w:rsid w:val="000A491F"/>
    <w:rsid w:val="000A4B18"/>
    <w:rsid w:val="000A4E60"/>
    <w:rsid w:val="000A592D"/>
    <w:rsid w:val="000A59D2"/>
    <w:rsid w:val="000A6321"/>
    <w:rsid w:val="000A68B4"/>
    <w:rsid w:val="000A743D"/>
    <w:rsid w:val="000A7895"/>
    <w:rsid w:val="000A7A46"/>
    <w:rsid w:val="000A7C4E"/>
    <w:rsid w:val="000A7C86"/>
    <w:rsid w:val="000B0458"/>
    <w:rsid w:val="000B1F3D"/>
    <w:rsid w:val="000B37A1"/>
    <w:rsid w:val="000B3ED8"/>
    <w:rsid w:val="000B4168"/>
    <w:rsid w:val="000B4373"/>
    <w:rsid w:val="000B4494"/>
    <w:rsid w:val="000B47BC"/>
    <w:rsid w:val="000B4C24"/>
    <w:rsid w:val="000B5DA1"/>
    <w:rsid w:val="000B632F"/>
    <w:rsid w:val="000B64D4"/>
    <w:rsid w:val="000B67B8"/>
    <w:rsid w:val="000B689B"/>
    <w:rsid w:val="000B6E7D"/>
    <w:rsid w:val="000B73EF"/>
    <w:rsid w:val="000B73F3"/>
    <w:rsid w:val="000B74C3"/>
    <w:rsid w:val="000B7E7D"/>
    <w:rsid w:val="000C026E"/>
    <w:rsid w:val="000C0C0D"/>
    <w:rsid w:val="000C138C"/>
    <w:rsid w:val="000C1CA6"/>
    <w:rsid w:val="000C30A1"/>
    <w:rsid w:val="000C31EB"/>
    <w:rsid w:val="000C324D"/>
    <w:rsid w:val="000C3D75"/>
    <w:rsid w:val="000C3F55"/>
    <w:rsid w:val="000C45FB"/>
    <w:rsid w:val="000C4BDC"/>
    <w:rsid w:val="000C52CC"/>
    <w:rsid w:val="000C5610"/>
    <w:rsid w:val="000C5979"/>
    <w:rsid w:val="000C6FBE"/>
    <w:rsid w:val="000C701E"/>
    <w:rsid w:val="000C713E"/>
    <w:rsid w:val="000C7821"/>
    <w:rsid w:val="000C79ED"/>
    <w:rsid w:val="000C7A49"/>
    <w:rsid w:val="000C7BDC"/>
    <w:rsid w:val="000D01C9"/>
    <w:rsid w:val="000D0238"/>
    <w:rsid w:val="000D0410"/>
    <w:rsid w:val="000D052C"/>
    <w:rsid w:val="000D0E08"/>
    <w:rsid w:val="000D132A"/>
    <w:rsid w:val="000D1652"/>
    <w:rsid w:val="000D1D15"/>
    <w:rsid w:val="000D1F10"/>
    <w:rsid w:val="000D220B"/>
    <w:rsid w:val="000D2639"/>
    <w:rsid w:val="000D3553"/>
    <w:rsid w:val="000D3823"/>
    <w:rsid w:val="000D3C6D"/>
    <w:rsid w:val="000D4E9F"/>
    <w:rsid w:val="000D546F"/>
    <w:rsid w:val="000D579A"/>
    <w:rsid w:val="000D5C94"/>
    <w:rsid w:val="000D5CAF"/>
    <w:rsid w:val="000D5E12"/>
    <w:rsid w:val="000D680B"/>
    <w:rsid w:val="000D6999"/>
    <w:rsid w:val="000D6A20"/>
    <w:rsid w:val="000D7055"/>
    <w:rsid w:val="000D784E"/>
    <w:rsid w:val="000D79C7"/>
    <w:rsid w:val="000D7AFA"/>
    <w:rsid w:val="000D7C69"/>
    <w:rsid w:val="000D7D70"/>
    <w:rsid w:val="000E1DAA"/>
    <w:rsid w:val="000E23C1"/>
    <w:rsid w:val="000E2B31"/>
    <w:rsid w:val="000E4F97"/>
    <w:rsid w:val="000E5473"/>
    <w:rsid w:val="000E5599"/>
    <w:rsid w:val="000E584B"/>
    <w:rsid w:val="000E59DD"/>
    <w:rsid w:val="000E6F3D"/>
    <w:rsid w:val="000E76FA"/>
    <w:rsid w:val="000E7CBB"/>
    <w:rsid w:val="000E7DBE"/>
    <w:rsid w:val="000F06F5"/>
    <w:rsid w:val="000F085E"/>
    <w:rsid w:val="000F0D22"/>
    <w:rsid w:val="000F14CE"/>
    <w:rsid w:val="000F1625"/>
    <w:rsid w:val="000F1BB7"/>
    <w:rsid w:val="000F216F"/>
    <w:rsid w:val="000F2659"/>
    <w:rsid w:val="000F2CF6"/>
    <w:rsid w:val="000F3368"/>
    <w:rsid w:val="000F37D9"/>
    <w:rsid w:val="000F44AB"/>
    <w:rsid w:val="000F4B11"/>
    <w:rsid w:val="000F4CB7"/>
    <w:rsid w:val="000F4EE6"/>
    <w:rsid w:val="000F5126"/>
    <w:rsid w:val="000F5497"/>
    <w:rsid w:val="000F557C"/>
    <w:rsid w:val="000F560D"/>
    <w:rsid w:val="000F5D6E"/>
    <w:rsid w:val="000F6258"/>
    <w:rsid w:val="000F6357"/>
    <w:rsid w:val="000F6745"/>
    <w:rsid w:val="000F69C5"/>
    <w:rsid w:val="000F7722"/>
    <w:rsid w:val="000F778D"/>
    <w:rsid w:val="000F7F4D"/>
    <w:rsid w:val="0010024F"/>
    <w:rsid w:val="001003FD"/>
    <w:rsid w:val="0010046F"/>
    <w:rsid w:val="00100666"/>
    <w:rsid w:val="0010068A"/>
    <w:rsid w:val="00100883"/>
    <w:rsid w:val="00100DB6"/>
    <w:rsid w:val="00100FB5"/>
    <w:rsid w:val="00101B75"/>
    <w:rsid w:val="00102431"/>
    <w:rsid w:val="001029E2"/>
    <w:rsid w:val="00102D4E"/>
    <w:rsid w:val="0010304B"/>
    <w:rsid w:val="00104142"/>
    <w:rsid w:val="0010471B"/>
    <w:rsid w:val="001047FD"/>
    <w:rsid w:val="0010576F"/>
    <w:rsid w:val="00106280"/>
    <w:rsid w:val="001071CD"/>
    <w:rsid w:val="00107272"/>
    <w:rsid w:val="00107A74"/>
    <w:rsid w:val="00107ECA"/>
    <w:rsid w:val="0011023D"/>
    <w:rsid w:val="001107F5"/>
    <w:rsid w:val="00110906"/>
    <w:rsid w:val="00110972"/>
    <w:rsid w:val="001115D1"/>
    <w:rsid w:val="00111B89"/>
    <w:rsid w:val="001125C9"/>
    <w:rsid w:val="00112A70"/>
    <w:rsid w:val="00112F9A"/>
    <w:rsid w:val="00113133"/>
    <w:rsid w:val="00113187"/>
    <w:rsid w:val="00113B2A"/>
    <w:rsid w:val="00115A28"/>
    <w:rsid w:val="00116620"/>
    <w:rsid w:val="00116CB5"/>
    <w:rsid w:val="001178D9"/>
    <w:rsid w:val="0012046E"/>
    <w:rsid w:val="00120DC3"/>
    <w:rsid w:val="00120E59"/>
    <w:rsid w:val="00121242"/>
    <w:rsid w:val="001212F0"/>
    <w:rsid w:val="00121892"/>
    <w:rsid w:val="00121AB1"/>
    <w:rsid w:val="0012210B"/>
    <w:rsid w:val="0012294D"/>
    <w:rsid w:val="00122AE7"/>
    <w:rsid w:val="00123056"/>
    <w:rsid w:val="00123123"/>
    <w:rsid w:val="001231EB"/>
    <w:rsid w:val="00123687"/>
    <w:rsid w:val="001240AD"/>
    <w:rsid w:val="00124519"/>
    <w:rsid w:val="00125024"/>
    <w:rsid w:val="001259F9"/>
    <w:rsid w:val="0012625B"/>
    <w:rsid w:val="001262D4"/>
    <w:rsid w:val="00126871"/>
    <w:rsid w:val="0012742D"/>
    <w:rsid w:val="00127C9E"/>
    <w:rsid w:val="00127E7B"/>
    <w:rsid w:val="0013042D"/>
    <w:rsid w:val="00130454"/>
    <w:rsid w:val="00130E0D"/>
    <w:rsid w:val="00131128"/>
    <w:rsid w:val="001316D4"/>
    <w:rsid w:val="0013189B"/>
    <w:rsid w:val="00131D02"/>
    <w:rsid w:val="00133674"/>
    <w:rsid w:val="001346B5"/>
    <w:rsid w:val="001350B9"/>
    <w:rsid w:val="00135518"/>
    <w:rsid w:val="001358DD"/>
    <w:rsid w:val="00135B45"/>
    <w:rsid w:val="00135D86"/>
    <w:rsid w:val="00135DE8"/>
    <w:rsid w:val="0013610D"/>
    <w:rsid w:val="001362EA"/>
    <w:rsid w:val="00136876"/>
    <w:rsid w:val="00136983"/>
    <w:rsid w:val="00136BE6"/>
    <w:rsid w:val="00137127"/>
    <w:rsid w:val="0013745F"/>
    <w:rsid w:val="0013746C"/>
    <w:rsid w:val="00137711"/>
    <w:rsid w:val="00137A82"/>
    <w:rsid w:val="00137AD1"/>
    <w:rsid w:val="00137B7C"/>
    <w:rsid w:val="00137F29"/>
    <w:rsid w:val="00137F31"/>
    <w:rsid w:val="00140025"/>
    <w:rsid w:val="001402DF"/>
    <w:rsid w:val="00140ABE"/>
    <w:rsid w:val="0014118D"/>
    <w:rsid w:val="001413B2"/>
    <w:rsid w:val="00141404"/>
    <w:rsid w:val="0014153C"/>
    <w:rsid w:val="001418E1"/>
    <w:rsid w:val="001424ED"/>
    <w:rsid w:val="001433E0"/>
    <w:rsid w:val="00143499"/>
    <w:rsid w:val="00143C7D"/>
    <w:rsid w:val="00144080"/>
    <w:rsid w:val="00144278"/>
    <w:rsid w:val="001442C3"/>
    <w:rsid w:val="001443D3"/>
    <w:rsid w:val="00144822"/>
    <w:rsid w:val="0014527E"/>
    <w:rsid w:val="00145811"/>
    <w:rsid w:val="001462BF"/>
    <w:rsid w:val="00147702"/>
    <w:rsid w:val="00150380"/>
    <w:rsid w:val="00150806"/>
    <w:rsid w:val="00150A46"/>
    <w:rsid w:val="00150A9F"/>
    <w:rsid w:val="00152365"/>
    <w:rsid w:val="001523D9"/>
    <w:rsid w:val="00152A4C"/>
    <w:rsid w:val="00152CE0"/>
    <w:rsid w:val="00152FFB"/>
    <w:rsid w:val="0015305A"/>
    <w:rsid w:val="00153361"/>
    <w:rsid w:val="001535BF"/>
    <w:rsid w:val="001539B3"/>
    <w:rsid w:val="001539D0"/>
    <w:rsid w:val="00153A0A"/>
    <w:rsid w:val="00153E12"/>
    <w:rsid w:val="00153E57"/>
    <w:rsid w:val="0015451D"/>
    <w:rsid w:val="00154A3E"/>
    <w:rsid w:val="001556CC"/>
    <w:rsid w:val="00155C23"/>
    <w:rsid w:val="00156513"/>
    <w:rsid w:val="00156BB5"/>
    <w:rsid w:val="00157009"/>
    <w:rsid w:val="001600D9"/>
    <w:rsid w:val="00160146"/>
    <w:rsid w:val="00160C7C"/>
    <w:rsid w:val="00161D24"/>
    <w:rsid w:val="001630B3"/>
    <w:rsid w:val="00163E31"/>
    <w:rsid w:val="001640D9"/>
    <w:rsid w:val="0016428A"/>
    <w:rsid w:val="0016467B"/>
    <w:rsid w:val="00164788"/>
    <w:rsid w:val="001651D2"/>
    <w:rsid w:val="001657C4"/>
    <w:rsid w:val="0016592B"/>
    <w:rsid w:val="001659FC"/>
    <w:rsid w:val="00165FF0"/>
    <w:rsid w:val="001660A1"/>
    <w:rsid w:val="0016639D"/>
    <w:rsid w:val="0016651A"/>
    <w:rsid w:val="0016667C"/>
    <w:rsid w:val="001666DA"/>
    <w:rsid w:val="00166936"/>
    <w:rsid w:val="001676FB"/>
    <w:rsid w:val="00167C87"/>
    <w:rsid w:val="00170594"/>
    <w:rsid w:val="001707A7"/>
    <w:rsid w:val="00170E16"/>
    <w:rsid w:val="00170EBF"/>
    <w:rsid w:val="00171166"/>
    <w:rsid w:val="00171579"/>
    <w:rsid w:val="0017168A"/>
    <w:rsid w:val="001717E0"/>
    <w:rsid w:val="00171D0D"/>
    <w:rsid w:val="0017281A"/>
    <w:rsid w:val="00172F65"/>
    <w:rsid w:val="00173190"/>
    <w:rsid w:val="0017422D"/>
    <w:rsid w:val="00174549"/>
    <w:rsid w:val="00175432"/>
    <w:rsid w:val="00175B49"/>
    <w:rsid w:val="00176145"/>
    <w:rsid w:val="00176901"/>
    <w:rsid w:val="0017691F"/>
    <w:rsid w:val="0017753D"/>
    <w:rsid w:val="00177B18"/>
    <w:rsid w:val="00177B1D"/>
    <w:rsid w:val="0018056C"/>
    <w:rsid w:val="001806C0"/>
    <w:rsid w:val="00180793"/>
    <w:rsid w:val="001815F9"/>
    <w:rsid w:val="00182781"/>
    <w:rsid w:val="001828C2"/>
    <w:rsid w:val="00182DCF"/>
    <w:rsid w:val="0018377A"/>
    <w:rsid w:val="0018382A"/>
    <w:rsid w:val="00183E05"/>
    <w:rsid w:val="00183E7C"/>
    <w:rsid w:val="0018418D"/>
    <w:rsid w:val="001841E2"/>
    <w:rsid w:val="0018432B"/>
    <w:rsid w:val="0018519B"/>
    <w:rsid w:val="00185BA9"/>
    <w:rsid w:val="00186207"/>
    <w:rsid w:val="001865E5"/>
    <w:rsid w:val="00186D53"/>
    <w:rsid w:val="00186DA3"/>
    <w:rsid w:val="00186E88"/>
    <w:rsid w:val="001871F5"/>
    <w:rsid w:val="0018779F"/>
    <w:rsid w:val="00187962"/>
    <w:rsid w:val="00187A02"/>
    <w:rsid w:val="00187FBD"/>
    <w:rsid w:val="00190630"/>
    <w:rsid w:val="00190BA9"/>
    <w:rsid w:val="00192090"/>
    <w:rsid w:val="0019249C"/>
    <w:rsid w:val="0019320F"/>
    <w:rsid w:val="00193B43"/>
    <w:rsid w:val="001945B6"/>
    <w:rsid w:val="0019473D"/>
    <w:rsid w:val="00194E64"/>
    <w:rsid w:val="001957D4"/>
    <w:rsid w:val="00195DFB"/>
    <w:rsid w:val="00195E69"/>
    <w:rsid w:val="00195F8C"/>
    <w:rsid w:val="00197A86"/>
    <w:rsid w:val="001A013E"/>
    <w:rsid w:val="001A030D"/>
    <w:rsid w:val="001A095B"/>
    <w:rsid w:val="001A13CE"/>
    <w:rsid w:val="001A18D3"/>
    <w:rsid w:val="001A1A47"/>
    <w:rsid w:val="001A1C47"/>
    <w:rsid w:val="001A289A"/>
    <w:rsid w:val="001A2C98"/>
    <w:rsid w:val="001A3050"/>
    <w:rsid w:val="001A3311"/>
    <w:rsid w:val="001A361A"/>
    <w:rsid w:val="001A3D04"/>
    <w:rsid w:val="001A4EB8"/>
    <w:rsid w:val="001A6DCD"/>
    <w:rsid w:val="001A799C"/>
    <w:rsid w:val="001A7D38"/>
    <w:rsid w:val="001A7EC0"/>
    <w:rsid w:val="001B0435"/>
    <w:rsid w:val="001B053F"/>
    <w:rsid w:val="001B0740"/>
    <w:rsid w:val="001B0805"/>
    <w:rsid w:val="001B0DBA"/>
    <w:rsid w:val="001B2472"/>
    <w:rsid w:val="001B2529"/>
    <w:rsid w:val="001B2619"/>
    <w:rsid w:val="001B27D9"/>
    <w:rsid w:val="001B292D"/>
    <w:rsid w:val="001B2A38"/>
    <w:rsid w:val="001B2AEC"/>
    <w:rsid w:val="001B2C8E"/>
    <w:rsid w:val="001B2CDA"/>
    <w:rsid w:val="001B2D8F"/>
    <w:rsid w:val="001B31B2"/>
    <w:rsid w:val="001B34FD"/>
    <w:rsid w:val="001B36FE"/>
    <w:rsid w:val="001B3870"/>
    <w:rsid w:val="001B4172"/>
    <w:rsid w:val="001B4772"/>
    <w:rsid w:val="001B611B"/>
    <w:rsid w:val="001B625E"/>
    <w:rsid w:val="001B7477"/>
    <w:rsid w:val="001B748B"/>
    <w:rsid w:val="001B77D7"/>
    <w:rsid w:val="001C062C"/>
    <w:rsid w:val="001C3244"/>
    <w:rsid w:val="001C3282"/>
    <w:rsid w:val="001C398A"/>
    <w:rsid w:val="001C3ED7"/>
    <w:rsid w:val="001C41A5"/>
    <w:rsid w:val="001C4244"/>
    <w:rsid w:val="001C54B4"/>
    <w:rsid w:val="001C5CD2"/>
    <w:rsid w:val="001C5DF4"/>
    <w:rsid w:val="001C6412"/>
    <w:rsid w:val="001C70EB"/>
    <w:rsid w:val="001C7159"/>
    <w:rsid w:val="001C78E7"/>
    <w:rsid w:val="001C794E"/>
    <w:rsid w:val="001C7AE7"/>
    <w:rsid w:val="001D06D4"/>
    <w:rsid w:val="001D06EA"/>
    <w:rsid w:val="001D089F"/>
    <w:rsid w:val="001D0ADD"/>
    <w:rsid w:val="001D0BF1"/>
    <w:rsid w:val="001D1CE8"/>
    <w:rsid w:val="001D25ED"/>
    <w:rsid w:val="001D33AB"/>
    <w:rsid w:val="001D3C5D"/>
    <w:rsid w:val="001D3E3C"/>
    <w:rsid w:val="001D4EE3"/>
    <w:rsid w:val="001D54A7"/>
    <w:rsid w:val="001D558C"/>
    <w:rsid w:val="001D5E0C"/>
    <w:rsid w:val="001D620F"/>
    <w:rsid w:val="001D68DE"/>
    <w:rsid w:val="001D6A7A"/>
    <w:rsid w:val="001E071F"/>
    <w:rsid w:val="001E0A06"/>
    <w:rsid w:val="001E15CD"/>
    <w:rsid w:val="001E1EDA"/>
    <w:rsid w:val="001E266C"/>
    <w:rsid w:val="001E2EC6"/>
    <w:rsid w:val="001E51EC"/>
    <w:rsid w:val="001E53E9"/>
    <w:rsid w:val="001E5D84"/>
    <w:rsid w:val="001E5E3F"/>
    <w:rsid w:val="001E5EDA"/>
    <w:rsid w:val="001E62D3"/>
    <w:rsid w:val="001E6937"/>
    <w:rsid w:val="001E6F0E"/>
    <w:rsid w:val="001E7194"/>
    <w:rsid w:val="001E7530"/>
    <w:rsid w:val="001E75C0"/>
    <w:rsid w:val="001E7E46"/>
    <w:rsid w:val="001F0115"/>
    <w:rsid w:val="001F0250"/>
    <w:rsid w:val="001F0D6F"/>
    <w:rsid w:val="001F11B7"/>
    <w:rsid w:val="001F18FC"/>
    <w:rsid w:val="001F1D2D"/>
    <w:rsid w:val="001F2DDD"/>
    <w:rsid w:val="001F3193"/>
    <w:rsid w:val="001F3A45"/>
    <w:rsid w:val="001F3EBD"/>
    <w:rsid w:val="001F443C"/>
    <w:rsid w:val="001F5614"/>
    <w:rsid w:val="001F5E0E"/>
    <w:rsid w:val="001F6443"/>
    <w:rsid w:val="001F64C4"/>
    <w:rsid w:val="001F7114"/>
    <w:rsid w:val="0020037E"/>
    <w:rsid w:val="00200740"/>
    <w:rsid w:val="002008B3"/>
    <w:rsid w:val="00200FFA"/>
    <w:rsid w:val="00201E09"/>
    <w:rsid w:val="00201F89"/>
    <w:rsid w:val="002026BB"/>
    <w:rsid w:val="00202802"/>
    <w:rsid w:val="002037E0"/>
    <w:rsid w:val="00203BDF"/>
    <w:rsid w:val="00203CA4"/>
    <w:rsid w:val="00204659"/>
    <w:rsid w:val="00204AEC"/>
    <w:rsid w:val="002056E2"/>
    <w:rsid w:val="00205732"/>
    <w:rsid w:val="00205A07"/>
    <w:rsid w:val="00205F30"/>
    <w:rsid w:val="00205F73"/>
    <w:rsid w:val="00206325"/>
    <w:rsid w:val="00206929"/>
    <w:rsid w:val="002069C5"/>
    <w:rsid w:val="00206CBA"/>
    <w:rsid w:val="00207474"/>
    <w:rsid w:val="00210653"/>
    <w:rsid w:val="0021084D"/>
    <w:rsid w:val="002109AA"/>
    <w:rsid w:val="002118A5"/>
    <w:rsid w:val="002119AC"/>
    <w:rsid w:val="00211B0E"/>
    <w:rsid w:val="002124A0"/>
    <w:rsid w:val="00212CD5"/>
    <w:rsid w:val="00213974"/>
    <w:rsid w:val="00214528"/>
    <w:rsid w:val="00214FBA"/>
    <w:rsid w:val="0021543E"/>
    <w:rsid w:val="002154DE"/>
    <w:rsid w:val="00215F9C"/>
    <w:rsid w:val="002171AF"/>
    <w:rsid w:val="00217649"/>
    <w:rsid w:val="00217FF5"/>
    <w:rsid w:val="002202BA"/>
    <w:rsid w:val="002202E6"/>
    <w:rsid w:val="00220493"/>
    <w:rsid w:val="00220C67"/>
    <w:rsid w:val="00221F07"/>
    <w:rsid w:val="00222E27"/>
    <w:rsid w:val="00222EEC"/>
    <w:rsid w:val="0022321E"/>
    <w:rsid w:val="002234F0"/>
    <w:rsid w:val="0022479D"/>
    <w:rsid w:val="00224C11"/>
    <w:rsid w:val="00224C2E"/>
    <w:rsid w:val="002253FE"/>
    <w:rsid w:val="00225610"/>
    <w:rsid w:val="00225AF2"/>
    <w:rsid w:val="00226DE6"/>
    <w:rsid w:val="002270AE"/>
    <w:rsid w:val="0022738A"/>
    <w:rsid w:val="00227C3D"/>
    <w:rsid w:val="00231507"/>
    <w:rsid w:val="00232C6C"/>
    <w:rsid w:val="00232DE6"/>
    <w:rsid w:val="00233143"/>
    <w:rsid w:val="00233487"/>
    <w:rsid w:val="0023363A"/>
    <w:rsid w:val="00233B50"/>
    <w:rsid w:val="002344C9"/>
    <w:rsid w:val="00235503"/>
    <w:rsid w:val="00235723"/>
    <w:rsid w:val="00235A68"/>
    <w:rsid w:val="0023622B"/>
    <w:rsid w:val="00236808"/>
    <w:rsid w:val="00236FD4"/>
    <w:rsid w:val="0023758B"/>
    <w:rsid w:val="00240532"/>
    <w:rsid w:val="00240BCC"/>
    <w:rsid w:val="00240C88"/>
    <w:rsid w:val="002414BB"/>
    <w:rsid w:val="002419E0"/>
    <w:rsid w:val="00241AB9"/>
    <w:rsid w:val="00241ED6"/>
    <w:rsid w:val="002425B2"/>
    <w:rsid w:val="002426FD"/>
    <w:rsid w:val="00243519"/>
    <w:rsid w:val="002439BF"/>
    <w:rsid w:val="00243BB8"/>
    <w:rsid w:val="00244029"/>
    <w:rsid w:val="00244831"/>
    <w:rsid w:val="00244F5A"/>
    <w:rsid w:val="00245176"/>
    <w:rsid w:val="00245642"/>
    <w:rsid w:val="002459E4"/>
    <w:rsid w:val="00245ADE"/>
    <w:rsid w:val="00245DBB"/>
    <w:rsid w:val="00245ECF"/>
    <w:rsid w:val="00246865"/>
    <w:rsid w:val="002469D0"/>
    <w:rsid w:val="00246CB0"/>
    <w:rsid w:val="00246E96"/>
    <w:rsid w:val="002475A4"/>
    <w:rsid w:val="002476C6"/>
    <w:rsid w:val="00247F82"/>
    <w:rsid w:val="0025037A"/>
    <w:rsid w:val="002503EC"/>
    <w:rsid w:val="00250E29"/>
    <w:rsid w:val="00250EF6"/>
    <w:rsid w:val="0025153B"/>
    <w:rsid w:val="0025167E"/>
    <w:rsid w:val="002517FB"/>
    <w:rsid w:val="00251D2F"/>
    <w:rsid w:val="002521B7"/>
    <w:rsid w:val="002524C5"/>
    <w:rsid w:val="00253337"/>
    <w:rsid w:val="002535DD"/>
    <w:rsid w:val="002536C0"/>
    <w:rsid w:val="00253B98"/>
    <w:rsid w:val="00253F66"/>
    <w:rsid w:val="0025446C"/>
    <w:rsid w:val="00254B91"/>
    <w:rsid w:val="002550E8"/>
    <w:rsid w:val="00255985"/>
    <w:rsid w:val="00255F7A"/>
    <w:rsid w:val="00256C03"/>
    <w:rsid w:val="00256CB3"/>
    <w:rsid w:val="00256FDF"/>
    <w:rsid w:val="0025782D"/>
    <w:rsid w:val="0026157E"/>
    <w:rsid w:val="00261920"/>
    <w:rsid w:val="00261C72"/>
    <w:rsid w:val="002627C4"/>
    <w:rsid w:val="00263294"/>
    <w:rsid w:val="00263A73"/>
    <w:rsid w:val="0026407A"/>
    <w:rsid w:val="00264A7E"/>
    <w:rsid w:val="002650E9"/>
    <w:rsid w:val="00265ACA"/>
    <w:rsid w:val="00265D1B"/>
    <w:rsid w:val="00270326"/>
    <w:rsid w:val="00270D90"/>
    <w:rsid w:val="00271188"/>
    <w:rsid w:val="0027152B"/>
    <w:rsid w:val="002715B4"/>
    <w:rsid w:val="0027164C"/>
    <w:rsid w:val="002719CD"/>
    <w:rsid w:val="00272192"/>
    <w:rsid w:val="00272317"/>
    <w:rsid w:val="00272479"/>
    <w:rsid w:val="00272542"/>
    <w:rsid w:val="002725C7"/>
    <w:rsid w:val="00272A4D"/>
    <w:rsid w:val="00272CF7"/>
    <w:rsid w:val="002730BB"/>
    <w:rsid w:val="002730C6"/>
    <w:rsid w:val="00273134"/>
    <w:rsid w:val="00273811"/>
    <w:rsid w:val="00273F11"/>
    <w:rsid w:val="00273F6D"/>
    <w:rsid w:val="002740AC"/>
    <w:rsid w:val="00274195"/>
    <w:rsid w:val="002743D0"/>
    <w:rsid w:val="00274627"/>
    <w:rsid w:val="00275F00"/>
    <w:rsid w:val="00276099"/>
    <w:rsid w:val="0027614D"/>
    <w:rsid w:val="002762B7"/>
    <w:rsid w:val="002764F3"/>
    <w:rsid w:val="00276FF4"/>
    <w:rsid w:val="00277777"/>
    <w:rsid w:val="00277930"/>
    <w:rsid w:val="00277F19"/>
    <w:rsid w:val="00280134"/>
    <w:rsid w:val="00280D26"/>
    <w:rsid w:val="002815C7"/>
    <w:rsid w:val="00281B35"/>
    <w:rsid w:val="00282FBA"/>
    <w:rsid w:val="002838BC"/>
    <w:rsid w:val="00283A75"/>
    <w:rsid w:val="00284414"/>
    <w:rsid w:val="00284A84"/>
    <w:rsid w:val="00284DF0"/>
    <w:rsid w:val="00285117"/>
    <w:rsid w:val="00285CFB"/>
    <w:rsid w:val="00285E8F"/>
    <w:rsid w:val="0028644A"/>
    <w:rsid w:val="002868DE"/>
    <w:rsid w:val="00286E58"/>
    <w:rsid w:val="002876EF"/>
    <w:rsid w:val="00287A10"/>
    <w:rsid w:val="00290109"/>
    <w:rsid w:val="002908C9"/>
    <w:rsid w:val="00291422"/>
    <w:rsid w:val="002915A2"/>
    <w:rsid w:val="002923C6"/>
    <w:rsid w:val="00292F35"/>
    <w:rsid w:val="00293259"/>
    <w:rsid w:val="00293282"/>
    <w:rsid w:val="00293757"/>
    <w:rsid w:val="0029469A"/>
    <w:rsid w:val="002956A7"/>
    <w:rsid w:val="00295AB7"/>
    <w:rsid w:val="00296394"/>
    <w:rsid w:val="002964A2"/>
    <w:rsid w:val="002966A4"/>
    <w:rsid w:val="00296A11"/>
    <w:rsid w:val="00296CA4"/>
    <w:rsid w:val="00296E89"/>
    <w:rsid w:val="0029762A"/>
    <w:rsid w:val="002A00F6"/>
    <w:rsid w:val="002A010D"/>
    <w:rsid w:val="002A062D"/>
    <w:rsid w:val="002A086F"/>
    <w:rsid w:val="002A093C"/>
    <w:rsid w:val="002A1683"/>
    <w:rsid w:val="002A2521"/>
    <w:rsid w:val="002A29C6"/>
    <w:rsid w:val="002A2C8D"/>
    <w:rsid w:val="002A2DFA"/>
    <w:rsid w:val="002A3978"/>
    <w:rsid w:val="002A3B95"/>
    <w:rsid w:val="002A4316"/>
    <w:rsid w:val="002A48C5"/>
    <w:rsid w:val="002A53BA"/>
    <w:rsid w:val="002A5930"/>
    <w:rsid w:val="002A5C21"/>
    <w:rsid w:val="002A6673"/>
    <w:rsid w:val="002A743D"/>
    <w:rsid w:val="002A7527"/>
    <w:rsid w:val="002A763F"/>
    <w:rsid w:val="002A7D36"/>
    <w:rsid w:val="002B086D"/>
    <w:rsid w:val="002B0AB0"/>
    <w:rsid w:val="002B1077"/>
    <w:rsid w:val="002B13B8"/>
    <w:rsid w:val="002B1686"/>
    <w:rsid w:val="002B245F"/>
    <w:rsid w:val="002B335D"/>
    <w:rsid w:val="002B3446"/>
    <w:rsid w:val="002B4A16"/>
    <w:rsid w:val="002B4EFC"/>
    <w:rsid w:val="002B54B9"/>
    <w:rsid w:val="002B57A6"/>
    <w:rsid w:val="002B5F91"/>
    <w:rsid w:val="002B63F9"/>
    <w:rsid w:val="002B6D11"/>
    <w:rsid w:val="002B708F"/>
    <w:rsid w:val="002B736D"/>
    <w:rsid w:val="002B77B3"/>
    <w:rsid w:val="002C0138"/>
    <w:rsid w:val="002C07D4"/>
    <w:rsid w:val="002C0914"/>
    <w:rsid w:val="002C0B65"/>
    <w:rsid w:val="002C0BBA"/>
    <w:rsid w:val="002C0EEA"/>
    <w:rsid w:val="002C100F"/>
    <w:rsid w:val="002C1228"/>
    <w:rsid w:val="002C1A67"/>
    <w:rsid w:val="002C20A2"/>
    <w:rsid w:val="002C3572"/>
    <w:rsid w:val="002C3E14"/>
    <w:rsid w:val="002C43FA"/>
    <w:rsid w:val="002C46AB"/>
    <w:rsid w:val="002C4756"/>
    <w:rsid w:val="002C4B3F"/>
    <w:rsid w:val="002C4D7B"/>
    <w:rsid w:val="002C50BC"/>
    <w:rsid w:val="002C7B60"/>
    <w:rsid w:val="002D026F"/>
    <w:rsid w:val="002D03E0"/>
    <w:rsid w:val="002D1DD4"/>
    <w:rsid w:val="002D2EA5"/>
    <w:rsid w:val="002D2F18"/>
    <w:rsid w:val="002D336B"/>
    <w:rsid w:val="002D34BF"/>
    <w:rsid w:val="002D389B"/>
    <w:rsid w:val="002D3950"/>
    <w:rsid w:val="002D4710"/>
    <w:rsid w:val="002D5A69"/>
    <w:rsid w:val="002D5E20"/>
    <w:rsid w:val="002D6D51"/>
    <w:rsid w:val="002D6EE3"/>
    <w:rsid w:val="002D7247"/>
    <w:rsid w:val="002D736A"/>
    <w:rsid w:val="002D73A0"/>
    <w:rsid w:val="002D74B5"/>
    <w:rsid w:val="002E06D0"/>
    <w:rsid w:val="002E0717"/>
    <w:rsid w:val="002E0B68"/>
    <w:rsid w:val="002E1313"/>
    <w:rsid w:val="002E18BD"/>
    <w:rsid w:val="002E195B"/>
    <w:rsid w:val="002E1F2D"/>
    <w:rsid w:val="002E26D6"/>
    <w:rsid w:val="002E27DE"/>
    <w:rsid w:val="002E2F15"/>
    <w:rsid w:val="002E3386"/>
    <w:rsid w:val="002E35CF"/>
    <w:rsid w:val="002E4921"/>
    <w:rsid w:val="002E4F96"/>
    <w:rsid w:val="002E578F"/>
    <w:rsid w:val="002E5C22"/>
    <w:rsid w:val="002E5EED"/>
    <w:rsid w:val="002E62D5"/>
    <w:rsid w:val="002E64D4"/>
    <w:rsid w:val="002E6DCA"/>
    <w:rsid w:val="002E7DBD"/>
    <w:rsid w:val="002F00B0"/>
    <w:rsid w:val="002F0801"/>
    <w:rsid w:val="002F0BE9"/>
    <w:rsid w:val="002F0C5C"/>
    <w:rsid w:val="002F0F4E"/>
    <w:rsid w:val="002F16AD"/>
    <w:rsid w:val="002F1B0B"/>
    <w:rsid w:val="002F1F93"/>
    <w:rsid w:val="002F22CE"/>
    <w:rsid w:val="002F240A"/>
    <w:rsid w:val="002F2489"/>
    <w:rsid w:val="002F2F1B"/>
    <w:rsid w:val="002F3771"/>
    <w:rsid w:val="002F38A0"/>
    <w:rsid w:val="002F3FFC"/>
    <w:rsid w:val="002F406A"/>
    <w:rsid w:val="002F4B6F"/>
    <w:rsid w:val="002F524C"/>
    <w:rsid w:val="002F549A"/>
    <w:rsid w:val="002F6C78"/>
    <w:rsid w:val="002F74F0"/>
    <w:rsid w:val="002F7A8B"/>
    <w:rsid w:val="002F7CF8"/>
    <w:rsid w:val="00300033"/>
    <w:rsid w:val="003001FD"/>
    <w:rsid w:val="00300CE9"/>
    <w:rsid w:val="0030146F"/>
    <w:rsid w:val="003019A8"/>
    <w:rsid w:val="0030211A"/>
    <w:rsid w:val="0030271C"/>
    <w:rsid w:val="00302BA1"/>
    <w:rsid w:val="00302E5F"/>
    <w:rsid w:val="00303BCA"/>
    <w:rsid w:val="00304350"/>
    <w:rsid w:val="00304FB7"/>
    <w:rsid w:val="00305E80"/>
    <w:rsid w:val="003068D4"/>
    <w:rsid w:val="0030692F"/>
    <w:rsid w:val="00306C9B"/>
    <w:rsid w:val="00306E78"/>
    <w:rsid w:val="00306E9B"/>
    <w:rsid w:val="003077BB"/>
    <w:rsid w:val="003078A0"/>
    <w:rsid w:val="00310F9D"/>
    <w:rsid w:val="00311304"/>
    <w:rsid w:val="00311405"/>
    <w:rsid w:val="00311968"/>
    <w:rsid w:val="003119B2"/>
    <w:rsid w:val="00312EC4"/>
    <w:rsid w:val="00313571"/>
    <w:rsid w:val="00313BD3"/>
    <w:rsid w:val="0031438A"/>
    <w:rsid w:val="00314DB9"/>
    <w:rsid w:val="00315214"/>
    <w:rsid w:val="0031564B"/>
    <w:rsid w:val="0031564C"/>
    <w:rsid w:val="003156BF"/>
    <w:rsid w:val="003157C4"/>
    <w:rsid w:val="00316062"/>
    <w:rsid w:val="00316509"/>
    <w:rsid w:val="00317228"/>
    <w:rsid w:val="003212A1"/>
    <w:rsid w:val="003213B0"/>
    <w:rsid w:val="003222A9"/>
    <w:rsid w:val="00323C9C"/>
    <w:rsid w:val="00323DA4"/>
    <w:rsid w:val="00323EFD"/>
    <w:rsid w:val="003256A7"/>
    <w:rsid w:val="00325868"/>
    <w:rsid w:val="003258D0"/>
    <w:rsid w:val="00326586"/>
    <w:rsid w:val="00326967"/>
    <w:rsid w:val="00327130"/>
    <w:rsid w:val="0032729B"/>
    <w:rsid w:val="003273E3"/>
    <w:rsid w:val="00327492"/>
    <w:rsid w:val="00327725"/>
    <w:rsid w:val="00327A90"/>
    <w:rsid w:val="00327BD7"/>
    <w:rsid w:val="00327DB6"/>
    <w:rsid w:val="00330182"/>
    <w:rsid w:val="00330B00"/>
    <w:rsid w:val="00331530"/>
    <w:rsid w:val="003317CA"/>
    <w:rsid w:val="00331EAB"/>
    <w:rsid w:val="00332FA9"/>
    <w:rsid w:val="00333006"/>
    <w:rsid w:val="00333A16"/>
    <w:rsid w:val="00333EAE"/>
    <w:rsid w:val="003344D3"/>
    <w:rsid w:val="00334FD7"/>
    <w:rsid w:val="00335E8E"/>
    <w:rsid w:val="00336EFA"/>
    <w:rsid w:val="00337161"/>
    <w:rsid w:val="003373A9"/>
    <w:rsid w:val="0033766A"/>
    <w:rsid w:val="00337D4E"/>
    <w:rsid w:val="003404DB"/>
    <w:rsid w:val="003434D6"/>
    <w:rsid w:val="00343681"/>
    <w:rsid w:val="00344A4B"/>
    <w:rsid w:val="00344B85"/>
    <w:rsid w:val="00344CB7"/>
    <w:rsid w:val="003452AD"/>
    <w:rsid w:val="003457E2"/>
    <w:rsid w:val="00345E26"/>
    <w:rsid w:val="0034686E"/>
    <w:rsid w:val="00346B01"/>
    <w:rsid w:val="00346B89"/>
    <w:rsid w:val="00346D9E"/>
    <w:rsid w:val="00346DD4"/>
    <w:rsid w:val="00346E72"/>
    <w:rsid w:val="003473CE"/>
    <w:rsid w:val="00347413"/>
    <w:rsid w:val="0034741F"/>
    <w:rsid w:val="003501E0"/>
    <w:rsid w:val="003502F9"/>
    <w:rsid w:val="003505A5"/>
    <w:rsid w:val="0035066C"/>
    <w:rsid w:val="00350C5A"/>
    <w:rsid w:val="00350DEC"/>
    <w:rsid w:val="003511E6"/>
    <w:rsid w:val="003515DB"/>
    <w:rsid w:val="003520DE"/>
    <w:rsid w:val="00352237"/>
    <w:rsid w:val="003526B5"/>
    <w:rsid w:val="00352F8E"/>
    <w:rsid w:val="003532C8"/>
    <w:rsid w:val="00353883"/>
    <w:rsid w:val="00353CD2"/>
    <w:rsid w:val="003548A0"/>
    <w:rsid w:val="00354A30"/>
    <w:rsid w:val="0035558B"/>
    <w:rsid w:val="00355C82"/>
    <w:rsid w:val="00355E3E"/>
    <w:rsid w:val="00356752"/>
    <w:rsid w:val="00356D7D"/>
    <w:rsid w:val="003573F6"/>
    <w:rsid w:val="00357528"/>
    <w:rsid w:val="00357E97"/>
    <w:rsid w:val="0036029F"/>
    <w:rsid w:val="00360724"/>
    <w:rsid w:val="00360D7B"/>
    <w:rsid w:val="00361023"/>
    <w:rsid w:val="00361D67"/>
    <w:rsid w:val="00361DA0"/>
    <w:rsid w:val="003626BE"/>
    <w:rsid w:val="00362D00"/>
    <w:rsid w:val="00362F7B"/>
    <w:rsid w:val="003630CC"/>
    <w:rsid w:val="0036342C"/>
    <w:rsid w:val="003640F9"/>
    <w:rsid w:val="003644FC"/>
    <w:rsid w:val="003648E5"/>
    <w:rsid w:val="00364976"/>
    <w:rsid w:val="0036507F"/>
    <w:rsid w:val="00365317"/>
    <w:rsid w:val="003655CF"/>
    <w:rsid w:val="0036566F"/>
    <w:rsid w:val="0036584F"/>
    <w:rsid w:val="0036591C"/>
    <w:rsid w:val="00365C9C"/>
    <w:rsid w:val="003660A5"/>
    <w:rsid w:val="003669A2"/>
    <w:rsid w:val="00366A1F"/>
    <w:rsid w:val="00366EF7"/>
    <w:rsid w:val="00367307"/>
    <w:rsid w:val="003677B2"/>
    <w:rsid w:val="0036784A"/>
    <w:rsid w:val="00367D16"/>
    <w:rsid w:val="003702F8"/>
    <w:rsid w:val="00371754"/>
    <w:rsid w:val="00371A5D"/>
    <w:rsid w:val="00371C98"/>
    <w:rsid w:val="00371CF1"/>
    <w:rsid w:val="00371FF9"/>
    <w:rsid w:val="003721A6"/>
    <w:rsid w:val="00372A36"/>
    <w:rsid w:val="00372DC7"/>
    <w:rsid w:val="0037324B"/>
    <w:rsid w:val="0037476F"/>
    <w:rsid w:val="003749B0"/>
    <w:rsid w:val="00374FD1"/>
    <w:rsid w:val="00375158"/>
    <w:rsid w:val="0037586C"/>
    <w:rsid w:val="00375A42"/>
    <w:rsid w:val="00375DCC"/>
    <w:rsid w:val="0037617C"/>
    <w:rsid w:val="00377398"/>
    <w:rsid w:val="00377AFA"/>
    <w:rsid w:val="00377D91"/>
    <w:rsid w:val="00380A36"/>
    <w:rsid w:val="00382ED7"/>
    <w:rsid w:val="00383201"/>
    <w:rsid w:val="00383241"/>
    <w:rsid w:val="0038333E"/>
    <w:rsid w:val="00383486"/>
    <w:rsid w:val="003835BF"/>
    <w:rsid w:val="0038363C"/>
    <w:rsid w:val="00384885"/>
    <w:rsid w:val="003849F7"/>
    <w:rsid w:val="0038555B"/>
    <w:rsid w:val="003859F6"/>
    <w:rsid w:val="003861C7"/>
    <w:rsid w:val="00386C80"/>
    <w:rsid w:val="00386ECB"/>
    <w:rsid w:val="00387A58"/>
    <w:rsid w:val="00387BDE"/>
    <w:rsid w:val="00390897"/>
    <w:rsid w:val="00390EF7"/>
    <w:rsid w:val="0039136A"/>
    <w:rsid w:val="0039140E"/>
    <w:rsid w:val="0039151E"/>
    <w:rsid w:val="0039184C"/>
    <w:rsid w:val="00391FD4"/>
    <w:rsid w:val="00391FF7"/>
    <w:rsid w:val="0039212E"/>
    <w:rsid w:val="00392AA9"/>
    <w:rsid w:val="00393047"/>
    <w:rsid w:val="00393735"/>
    <w:rsid w:val="003943C0"/>
    <w:rsid w:val="0039517B"/>
    <w:rsid w:val="0039563D"/>
    <w:rsid w:val="0039568F"/>
    <w:rsid w:val="00395E1B"/>
    <w:rsid w:val="003960E3"/>
    <w:rsid w:val="00396214"/>
    <w:rsid w:val="003963D0"/>
    <w:rsid w:val="00396F5F"/>
    <w:rsid w:val="00397032"/>
    <w:rsid w:val="0039725D"/>
    <w:rsid w:val="0039760F"/>
    <w:rsid w:val="00397B00"/>
    <w:rsid w:val="00397F07"/>
    <w:rsid w:val="003A0067"/>
    <w:rsid w:val="003A022C"/>
    <w:rsid w:val="003A0A37"/>
    <w:rsid w:val="003A18D7"/>
    <w:rsid w:val="003A2000"/>
    <w:rsid w:val="003A2276"/>
    <w:rsid w:val="003A2B90"/>
    <w:rsid w:val="003A2CB2"/>
    <w:rsid w:val="003A34B9"/>
    <w:rsid w:val="003A360D"/>
    <w:rsid w:val="003A3718"/>
    <w:rsid w:val="003A44E2"/>
    <w:rsid w:val="003A4A47"/>
    <w:rsid w:val="003A4FE2"/>
    <w:rsid w:val="003A52FC"/>
    <w:rsid w:val="003A623E"/>
    <w:rsid w:val="003A7924"/>
    <w:rsid w:val="003B14F8"/>
    <w:rsid w:val="003B1AD4"/>
    <w:rsid w:val="003B1F9D"/>
    <w:rsid w:val="003B210F"/>
    <w:rsid w:val="003B2CB7"/>
    <w:rsid w:val="003B3091"/>
    <w:rsid w:val="003B3479"/>
    <w:rsid w:val="003B3FB7"/>
    <w:rsid w:val="003B3FC3"/>
    <w:rsid w:val="003B4087"/>
    <w:rsid w:val="003B4D15"/>
    <w:rsid w:val="003B5035"/>
    <w:rsid w:val="003B5431"/>
    <w:rsid w:val="003B6554"/>
    <w:rsid w:val="003B6D6E"/>
    <w:rsid w:val="003B6F44"/>
    <w:rsid w:val="003B7030"/>
    <w:rsid w:val="003B707F"/>
    <w:rsid w:val="003B7D4B"/>
    <w:rsid w:val="003B7E46"/>
    <w:rsid w:val="003C0A5F"/>
    <w:rsid w:val="003C0B68"/>
    <w:rsid w:val="003C101C"/>
    <w:rsid w:val="003C1516"/>
    <w:rsid w:val="003C1714"/>
    <w:rsid w:val="003C18D5"/>
    <w:rsid w:val="003C1B8B"/>
    <w:rsid w:val="003C1D11"/>
    <w:rsid w:val="003C220E"/>
    <w:rsid w:val="003C25B0"/>
    <w:rsid w:val="003C26BB"/>
    <w:rsid w:val="003C27F7"/>
    <w:rsid w:val="003C2E1E"/>
    <w:rsid w:val="003C2E69"/>
    <w:rsid w:val="003C4A77"/>
    <w:rsid w:val="003C5136"/>
    <w:rsid w:val="003C5E73"/>
    <w:rsid w:val="003C64CE"/>
    <w:rsid w:val="003C65EF"/>
    <w:rsid w:val="003C6E67"/>
    <w:rsid w:val="003C7F38"/>
    <w:rsid w:val="003D008D"/>
    <w:rsid w:val="003D0106"/>
    <w:rsid w:val="003D0A61"/>
    <w:rsid w:val="003D0B6F"/>
    <w:rsid w:val="003D1194"/>
    <w:rsid w:val="003D11A1"/>
    <w:rsid w:val="003D11BF"/>
    <w:rsid w:val="003D1876"/>
    <w:rsid w:val="003D2389"/>
    <w:rsid w:val="003D2E18"/>
    <w:rsid w:val="003D3BE5"/>
    <w:rsid w:val="003D3C2C"/>
    <w:rsid w:val="003D3F64"/>
    <w:rsid w:val="003D5361"/>
    <w:rsid w:val="003D537E"/>
    <w:rsid w:val="003D55EC"/>
    <w:rsid w:val="003D5E23"/>
    <w:rsid w:val="003D5E24"/>
    <w:rsid w:val="003D600D"/>
    <w:rsid w:val="003D63F0"/>
    <w:rsid w:val="003D7295"/>
    <w:rsid w:val="003D7C70"/>
    <w:rsid w:val="003D7F8E"/>
    <w:rsid w:val="003E1209"/>
    <w:rsid w:val="003E2F16"/>
    <w:rsid w:val="003E3387"/>
    <w:rsid w:val="003E3D1F"/>
    <w:rsid w:val="003E4199"/>
    <w:rsid w:val="003E4B35"/>
    <w:rsid w:val="003E4B7C"/>
    <w:rsid w:val="003E4D58"/>
    <w:rsid w:val="003E57BE"/>
    <w:rsid w:val="003E586E"/>
    <w:rsid w:val="003E5FF9"/>
    <w:rsid w:val="003E6072"/>
    <w:rsid w:val="003E6CA8"/>
    <w:rsid w:val="003E6CDD"/>
    <w:rsid w:val="003F0361"/>
    <w:rsid w:val="003F0E77"/>
    <w:rsid w:val="003F10CF"/>
    <w:rsid w:val="003F1708"/>
    <w:rsid w:val="003F1740"/>
    <w:rsid w:val="003F1F3A"/>
    <w:rsid w:val="003F2729"/>
    <w:rsid w:val="003F27AB"/>
    <w:rsid w:val="003F36E2"/>
    <w:rsid w:val="003F5494"/>
    <w:rsid w:val="003F55E1"/>
    <w:rsid w:val="003F592F"/>
    <w:rsid w:val="003F5E75"/>
    <w:rsid w:val="003F6080"/>
    <w:rsid w:val="003F6604"/>
    <w:rsid w:val="003F695C"/>
    <w:rsid w:val="003F742B"/>
    <w:rsid w:val="003F750F"/>
    <w:rsid w:val="00400027"/>
    <w:rsid w:val="004001B3"/>
    <w:rsid w:val="004002F5"/>
    <w:rsid w:val="00400CF8"/>
    <w:rsid w:val="00401263"/>
    <w:rsid w:val="00401662"/>
    <w:rsid w:val="00401783"/>
    <w:rsid w:val="0040191F"/>
    <w:rsid w:val="00401E59"/>
    <w:rsid w:val="00401F72"/>
    <w:rsid w:val="004021B7"/>
    <w:rsid w:val="00402629"/>
    <w:rsid w:val="00402E3B"/>
    <w:rsid w:val="00403049"/>
    <w:rsid w:val="004040B4"/>
    <w:rsid w:val="00404893"/>
    <w:rsid w:val="00405431"/>
    <w:rsid w:val="00406AAD"/>
    <w:rsid w:val="0040767B"/>
    <w:rsid w:val="00407C43"/>
    <w:rsid w:val="00407EF9"/>
    <w:rsid w:val="00407F72"/>
    <w:rsid w:val="00410326"/>
    <w:rsid w:val="00410F93"/>
    <w:rsid w:val="00411AFD"/>
    <w:rsid w:val="004123DD"/>
    <w:rsid w:val="004128AB"/>
    <w:rsid w:val="0041293C"/>
    <w:rsid w:val="00412DA3"/>
    <w:rsid w:val="004139EC"/>
    <w:rsid w:val="00413B1A"/>
    <w:rsid w:val="00413BDF"/>
    <w:rsid w:val="00413C6D"/>
    <w:rsid w:val="00413DF3"/>
    <w:rsid w:val="00413FAD"/>
    <w:rsid w:val="00416DDF"/>
    <w:rsid w:val="004171AA"/>
    <w:rsid w:val="0041745C"/>
    <w:rsid w:val="00417D38"/>
    <w:rsid w:val="0042116E"/>
    <w:rsid w:val="004211E0"/>
    <w:rsid w:val="00421AFD"/>
    <w:rsid w:val="00422E6A"/>
    <w:rsid w:val="0042372D"/>
    <w:rsid w:val="00423C60"/>
    <w:rsid w:val="00424401"/>
    <w:rsid w:val="00424E93"/>
    <w:rsid w:val="004250F0"/>
    <w:rsid w:val="00425565"/>
    <w:rsid w:val="0042714C"/>
    <w:rsid w:val="004276A7"/>
    <w:rsid w:val="00427839"/>
    <w:rsid w:val="004303F7"/>
    <w:rsid w:val="00430A39"/>
    <w:rsid w:val="00430B4D"/>
    <w:rsid w:val="0043133F"/>
    <w:rsid w:val="00431412"/>
    <w:rsid w:val="00432464"/>
    <w:rsid w:val="0043297E"/>
    <w:rsid w:val="00432A37"/>
    <w:rsid w:val="00432B74"/>
    <w:rsid w:val="00432FF1"/>
    <w:rsid w:val="00434033"/>
    <w:rsid w:val="004340F3"/>
    <w:rsid w:val="0043450B"/>
    <w:rsid w:val="0043539E"/>
    <w:rsid w:val="0043567B"/>
    <w:rsid w:val="00435AED"/>
    <w:rsid w:val="00435B79"/>
    <w:rsid w:val="00436293"/>
    <w:rsid w:val="0043638E"/>
    <w:rsid w:val="0043656C"/>
    <w:rsid w:val="00436757"/>
    <w:rsid w:val="004368FA"/>
    <w:rsid w:val="00436AD7"/>
    <w:rsid w:val="00436DF5"/>
    <w:rsid w:val="004375E1"/>
    <w:rsid w:val="00437B61"/>
    <w:rsid w:val="004403C0"/>
    <w:rsid w:val="00440495"/>
    <w:rsid w:val="0044126A"/>
    <w:rsid w:val="004417E9"/>
    <w:rsid w:val="00442137"/>
    <w:rsid w:val="00442166"/>
    <w:rsid w:val="00444437"/>
    <w:rsid w:val="00444951"/>
    <w:rsid w:val="00444A12"/>
    <w:rsid w:val="00445031"/>
    <w:rsid w:val="00445464"/>
    <w:rsid w:val="004458CE"/>
    <w:rsid w:val="00446137"/>
    <w:rsid w:val="0044669C"/>
    <w:rsid w:val="0044777F"/>
    <w:rsid w:val="00447EED"/>
    <w:rsid w:val="004503F8"/>
    <w:rsid w:val="00450883"/>
    <w:rsid w:val="004509C9"/>
    <w:rsid w:val="00450C02"/>
    <w:rsid w:val="00450FAB"/>
    <w:rsid w:val="00451048"/>
    <w:rsid w:val="004515F4"/>
    <w:rsid w:val="00451888"/>
    <w:rsid w:val="004518A9"/>
    <w:rsid w:val="00451FBE"/>
    <w:rsid w:val="00452523"/>
    <w:rsid w:val="00452652"/>
    <w:rsid w:val="004529FB"/>
    <w:rsid w:val="00452EF7"/>
    <w:rsid w:val="0045314F"/>
    <w:rsid w:val="00453193"/>
    <w:rsid w:val="004535E8"/>
    <w:rsid w:val="00454388"/>
    <w:rsid w:val="004543F2"/>
    <w:rsid w:val="004544A4"/>
    <w:rsid w:val="00454532"/>
    <w:rsid w:val="00454B49"/>
    <w:rsid w:val="00454C14"/>
    <w:rsid w:val="0045561D"/>
    <w:rsid w:val="0045569B"/>
    <w:rsid w:val="004558BA"/>
    <w:rsid w:val="0045704E"/>
    <w:rsid w:val="0046011C"/>
    <w:rsid w:val="004609FE"/>
    <w:rsid w:val="00460DEF"/>
    <w:rsid w:val="00461A73"/>
    <w:rsid w:val="00461BDB"/>
    <w:rsid w:val="00461EA5"/>
    <w:rsid w:val="00461F7B"/>
    <w:rsid w:val="004621B9"/>
    <w:rsid w:val="00462279"/>
    <w:rsid w:val="004624AE"/>
    <w:rsid w:val="00462594"/>
    <w:rsid w:val="00462E33"/>
    <w:rsid w:val="0046417D"/>
    <w:rsid w:val="00464320"/>
    <w:rsid w:val="00464B99"/>
    <w:rsid w:val="00464C04"/>
    <w:rsid w:val="00466ACC"/>
    <w:rsid w:val="00466FA4"/>
    <w:rsid w:val="00467576"/>
    <w:rsid w:val="00467D0E"/>
    <w:rsid w:val="004700D7"/>
    <w:rsid w:val="00470535"/>
    <w:rsid w:val="004708B3"/>
    <w:rsid w:val="00471296"/>
    <w:rsid w:val="004712B7"/>
    <w:rsid w:val="00471446"/>
    <w:rsid w:val="0047181F"/>
    <w:rsid w:val="00471C0A"/>
    <w:rsid w:val="00472960"/>
    <w:rsid w:val="00472B2C"/>
    <w:rsid w:val="00472BC4"/>
    <w:rsid w:val="00473488"/>
    <w:rsid w:val="00473AB4"/>
    <w:rsid w:val="00475AE7"/>
    <w:rsid w:val="00475C38"/>
    <w:rsid w:val="0047653A"/>
    <w:rsid w:val="0047664D"/>
    <w:rsid w:val="0047688C"/>
    <w:rsid w:val="0047754C"/>
    <w:rsid w:val="00477DDF"/>
    <w:rsid w:val="004813C1"/>
    <w:rsid w:val="004821AE"/>
    <w:rsid w:val="00482500"/>
    <w:rsid w:val="00482760"/>
    <w:rsid w:val="004828BE"/>
    <w:rsid w:val="0048294F"/>
    <w:rsid w:val="004829D9"/>
    <w:rsid w:val="00483B2D"/>
    <w:rsid w:val="00483E21"/>
    <w:rsid w:val="004841A6"/>
    <w:rsid w:val="004846AD"/>
    <w:rsid w:val="004849C8"/>
    <w:rsid w:val="00484A8D"/>
    <w:rsid w:val="00484EF4"/>
    <w:rsid w:val="004853B6"/>
    <w:rsid w:val="00487228"/>
    <w:rsid w:val="00487339"/>
    <w:rsid w:val="0048748E"/>
    <w:rsid w:val="00487DA1"/>
    <w:rsid w:val="0049141C"/>
    <w:rsid w:val="00491B7A"/>
    <w:rsid w:val="004925D0"/>
    <w:rsid w:val="00492F62"/>
    <w:rsid w:val="0049390A"/>
    <w:rsid w:val="00493BE8"/>
    <w:rsid w:val="00494B70"/>
    <w:rsid w:val="0049514F"/>
    <w:rsid w:val="00495793"/>
    <w:rsid w:val="00496307"/>
    <w:rsid w:val="00497E44"/>
    <w:rsid w:val="004A03C1"/>
    <w:rsid w:val="004A0565"/>
    <w:rsid w:val="004A0AAC"/>
    <w:rsid w:val="004A13AA"/>
    <w:rsid w:val="004A18C5"/>
    <w:rsid w:val="004A1B1D"/>
    <w:rsid w:val="004A264D"/>
    <w:rsid w:val="004A28C0"/>
    <w:rsid w:val="004A2987"/>
    <w:rsid w:val="004A2C8E"/>
    <w:rsid w:val="004A2DD4"/>
    <w:rsid w:val="004A3917"/>
    <w:rsid w:val="004A3C22"/>
    <w:rsid w:val="004A3F54"/>
    <w:rsid w:val="004A4735"/>
    <w:rsid w:val="004A47E5"/>
    <w:rsid w:val="004A47FA"/>
    <w:rsid w:val="004A489C"/>
    <w:rsid w:val="004A4B57"/>
    <w:rsid w:val="004A4E6E"/>
    <w:rsid w:val="004A4F70"/>
    <w:rsid w:val="004A55FE"/>
    <w:rsid w:val="004A597C"/>
    <w:rsid w:val="004A5CE5"/>
    <w:rsid w:val="004A698A"/>
    <w:rsid w:val="004B048D"/>
    <w:rsid w:val="004B12C1"/>
    <w:rsid w:val="004B1651"/>
    <w:rsid w:val="004B18F6"/>
    <w:rsid w:val="004B1AC6"/>
    <w:rsid w:val="004B1C86"/>
    <w:rsid w:val="004B208F"/>
    <w:rsid w:val="004B21AD"/>
    <w:rsid w:val="004B2EF3"/>
    <w:rsid w:val="004B3252"/>
    <w:rsid w:val="004B3809"/>
    <w:rsid w:val="004B4523"/>
    <w:rsid w:val="004B4C11"/>
    <w:rsid w:val="004B5DE6"/>
    <w:rsid w:val="004B60B6"/>
    <w:rsid w:val="004B62C3"/>
    <w:rsid w:val="004B62F2"/>
    <w:rsid w:val="004B6656"/>
    <w:rsid w:val="004B66F1"/>
    <w:rsid w:val="004B696A"/>
    <w:rsid w:val="004B6D19"/>
    <w:rsid w:val="004B6EEF"/>
    <w:rsid w:val="004B7D1C"/>
    <w:rsid w:val="004B7EB5"/>
    <w:rsid w:val="004C0033"/>
    <w:rsid w:val="004C0146"/>
    <w:rsid w:val="004C08E6"/>
    <w:rsid w:val="004C0F04"/>
    <w:rsid w:val="004C1ED0"/>
    <w:rsid w:val="004C2226"/>
    <w:rsid w:val="004C2749"/>
    <w:rsid w:val="004C3011"/>
    <w:rsid w:val="004C4324"/>
    <w:rsid w:val="004C4515"/>
    <w:rsid w:val="004C5881"/>
    <w:rsid w:val="004C6541"/>
    <w:rsid w:val="004C6A7D"/>
    <w:rsid w:val="004C6AB2"/>
    <w:rsid w:val="004C6C3A"/>
    <w:rsid w:val="004C7723"/>
    <w:rsid w:val="004D0233"/>
    <w:rsid w:val="004D060E"/>
    <w:rsid w:val="004D0E73"/>
    <w:rsid w:val="004D0F39"/>
    <w:rsid w:val="004D1044"/>
    <w:rsid w:val="004D17A2"/>
    <w:rsid w:val="004D1A93"/>
    <w:rsid w:val="004D1EB8"/>
    <w:rsid w:val="004D232F"/>
    <w:rsid w:val="004D24A2"/>
    <w:rsid w:val="004D26D9"/>
    <w:rsid w:val="004D297A"/>
    <w:rsid w:val="004D2C44"/>
    <w:rsid w:val="004D317E"/>
    <w:rsid w:val="004D3482"/>
    <w:rsid w:val="004D3679"/>
    <w:rsid w:val="004D3C92"/>
    <w:rsid w:val="004D3CAB"/>
    <w:rsid w:val="004D4603"/>
    <w:rsid w:val="004D4A5E"/>
    <w:rsid w:val="004D4D43"/>
    <w:rsid w:val="004D569E"/>
    <w:rsid w:val="004D5E0E"/>
    <w:rsid w:val="004D726C"/>
    <w:rsid w:val="004D7806"/>
    <w:rsid w:val="004D798B"/>
    <w:rsid w:val="004D7CA9"/>
    <w:rsid w:val="004E0137"/>
    <w:rsid w:val="004E0303"/>
    <w:rsid w:val="004E07A8"/>
    <w:rsid w:val="004E0F1D"/>
    <w:rsid w:val="004E134A"/>
    <w:rsid w:val="004E205C"/>
    <w:rsid w:val="004E228E"/>
    <w:rsid w:val="004E24F5"/>
    <w:rsid w:val="004E2622"/>
    <w:rsid w:val="004E265D"/>
    <w:rsid w:val="004E277C"/>
    <w:rsid w:val="004E2CAF"/>
    <w:rsid w:val="004E310B"/>
    <w:rsid w:val="004E3E4B"/>
    <w:rsid w:val="004E42CE"/>
    <w:rsid w:val="004E47F6"/>
    <w:rsid w:val="004E4B16"/>
    <w:rsid w:val="004E4D3F"/>
    <w:rsid w:val="004E55E7"/>
    <w:rsid w:val="004E6899"/>
    <w:rsid w:val="004E6984"/>
    <w:rsid w:val="004E6ACB"/>
    <w:rsid w:val="004E7371"/>
    <w:rsid w:val="004E7ACF"/>
    <w:rsid w:val="004F2C9D"/>
    <w:rsid w:val="004F2D81"/>
    <w:rsid w:val="004F3516"/>
    <w:rsid w:val="004F38C5"/>
    <w:rsid w:val="004F4283"/>
    <w:rsid w:val="004F4285"/>
    <w:rsid w:val="004F4743"/>
    <w:rsid w:val="004F47CF"/>
    <w:rsid w:val="004F4F43"/>
    <w:rsid w:val="004F5271"/>
    <w:rsid w:val="004F529B"/>
    <w:rsid w:val="004F578D"/>
    <w:rsid w:val="004F6F27"/>
    <w:rsid w:val="004F7041"/>
    <w:rsid w:val="004F762B"/>
    <w:rsid w:val="004F77DD"/>
    <w:rsid w:val="004F78D8"/>
    <w:rsid w:val="00500870"/>
    <w:rsid w:val="00500BAC"/>
    <w:rsid w:val="0050111A"/>
    <w:rsid w:val="00501198"/>
    <w:rsid w:val="0050143C"/>
    <w:rsid w:val="005017DE"/>
    <w:rsid w:val="00502B10"/>
    <w:rsid w:val="00503456"/>
    <w:rsid w:val="00503A68"/>
    <w:rsid w:val="00503AC3"/>
    <w:rsid w:val="00503BBC"/>
    <w:rsid w:val="00505208"/>
    <w:rsid w:val="00505A7E"/>
    <w:rsid w:val="005062CC"/>
    <w:rsid w:val="00506852"/>
    <w:rsid w:val="005078BC"/>
    <w:rsid w:val="00507EDA"/>
    <w:rsid w:val="005108FD"/>
    <w:rsid w:val="005114E9"/>
    <w:rsid w:val="005131C0"/>
    <w:rsid w:val="005138F3"/>
    <w:rsid w:val="00513912"/>
    <w:rsid w:val="00513949"/>
    <w:rsid w:val="005142CC"/>
    <w:rsid w:val="0051456C"/>
    <w:rsid w:val="005153B6"/>
    <w:rsid w:val="005153EC"/>
    <w:rsid w:val="00515967"/>
    <w:rsid w:val="00515FF6"/>
    <w:rsid w:val="0051623E"/>
    <w:rsid w:val="00516741"/>
    <w:rsid w:val="00516B40"/>
    <w:rsid w:val="00516C84"/>
    <w:rsid w:val="00517231"/>
    <w:rsid w:val="00517288"/>
    <w:rsid w:val="00517513"/>
    <w:rsid w:val="0051786D"/>
    <w:rsid w:val="00517B4B"/>
    <w:rsid w:val="00517F2F"/>
    <w:rsid w:val="005206D3"/>
    <w:rsid w:val="00520AD5"/>
    <w:rsid w:val="005216B4"/>
    <w:rsid w:val="00521743"/>
    <w:rsid w:val="00521AA4"/>
    <w:rsid w:val="00521CE7"/>
    <w:rsid w:val="00522101"/>
    <w:rsid w:val="005228B2"/>
    <w:rsid w:val="00522FF5"/>
    <w:rsid w:val="005233CF"/>
    <w:rsid w:val="0052376D"/>
    <w:rsid w:val="005237A8"/>
    <w:rsid w:val="00523B14"/>
    <w:rsid w:val="00523D53"/>
    <w:rsid w:val="00524502"/>
    <w:rsid w:val="00525143"/>
    <w:rsid w:val="00525155"/>
    <w:rsid w:val="005254A8"/>
    <w:rsid w:val="0052569D"/>
    <w:rsid w:val="00525E4F"/>
    <w:rsid w:val="00525FE2"/>
    <w:rsid w:val="005268C9"/>
    <w:rsid w:val="005276E5"/>
    <w:rsid w:val="005278E7"/>
    <w:rsid w:val="00530411"/>
    <w:rsid w:val="00530925"/>
    <w:rsid w:val="0053124B"/>
    <w:rsid w:val="005315F4"/>
    <w:rsid w:val="00531A89"/>
    <w:rsid w:val="005344DA"/>
    <w:rsid w:val="00534E36"/>
    <w:rsid w:val="00535003"/>
    <w:rsid w:val="00535C5A"/>
    <w:rsid w:val="00536103"/>
    <w:rsid w:val="00536832"/>
    <w:rsid w:val="00536A8E"/>
    <w:rsid w:val="00536D1A"/>
    <w:rsid w:val="005376AC"/>
    <w:rsid w:val="005407B2"/>
    <w:rsid w:val="00540AF7"/>
    <w:rsid w:val="00540B6F"/>
    <w:rsid w:val="005414E5"/>
    <w:rsid w:val="00542F0A"/>
    <w:rsid w:val="00543B88"/>
    <w:rsid w:val="00543F24"/>
    <w:rsid w:val="00544504"/>
    <w:rsid w:val="00544BD7"/>
    <w:rsid w:val="00544C71"/>
    <w:rsid w:val="00544E46"/>
    <w:rsid w:val="00544F8A"/>
    <w:rsid w:val="00545409"/>
    <w:rsid w:val="005456E8"/>
    <w:rsid w:val="0054577D"/>
    <w:rsid w:val="005457C5"/>
    <w:rsid w:val="00546EB5"/>
    <w:rsid w:val="00547611"/>
    <w:rsid w:val="00547B69"/>
    <w:rsid w:val="00547D8B"/>
    <w:rsid w:val="005505A2"/>
    <w:rsid w:val="005526D0"/>
    <w:rsid w:val="00552DE9"/>
    <w:rsid w:val="0055366A"/>
    <w:rsid w:val="00553CE1"/>
    <w:rsid w:val="00554034"/>
    <w:rsid w:val="0055416E"/>
    <w:rsid w:val="005543AC"/>
    <w:rsid w:val="005544CE"/>
    <w:rsid w:val="00554665"/>
    <w:rsid w:val="005546B5"/>
    <w:rsid w:val="00554786"/>
    <w:rsid w:val="00554D5C"/>
    <w:rsid w:val="00555050"/>
    <w:rsid w:val="00555A8D"/>
    <w:rsid w:val="00556992"/>
    <w:rsid w:val="005601F4"/>
    <w:rsid w:val="005604F6"/>
    <w:rsid w:val="00560DAB"/>
    <w:rsid w:val="00560FE0"/>
    <w:rsid w:val="00561247"/>
    <w:rsid w:val="00561402"/>
    <w:rsid w:val="00561523"/>
    <w:rsid w:val="005615B1"/>
    <w:rsid w:val="0056198D"/>
    <w:rsid w:val="00562321"/>
    <w:rsid w:val="005627B7"/>
    <w:rsid w:val="00562E4A"/>
    <w:rsid w:val="00563125"/>
    <w:rsid w:val="00563EF9"/>
    <w:rsid w:val="00564184"/>
    <w:rsid w:val="005648FE"/>
    <w:rsid w:val="00564C99"/>
    <w:rsid w:val="005657A2"/>
    <w:rsid w:val="00565C07"/>
    <w:rsid w:val="00565DB4"/>
    <w:rsid w:val="00565FED"/>
    <w:rsid w:val="0056689C"/>
    <w:rsid w:val="0056743D"/>
    <w:rsid w:val="00567672"/>
    <w:rsid w:val="00567794"/>
    <w:rsid w:val="005701C3"/>
    <w:rsid w:val="005703C5"/>
    <w:rsid w:val="0057120F"/>
    <w:rsid w:val="00571636"/>
    <w:rsid w:val="005717F5"/>
    <w:rsid w:val="0057194E"/>
    <w:rsid w:val="00571959"/>
    <w:rsid w:val="00572066"/>
    <w:rsid w:val="00572674"/>
    <w:rsid w:val="00572876"/>
    <w:rsid w:val="00573195"/>
    <w:rsid w:val="0057339F"/>
    <w:rsid w:val="0057361F"/>
    <w:rsid w:val="005744CF"/>
    <w:rsid w:val="0057468B"/>
    <w:rsid w:val="00574891"/>
    <w:rsid w:val="00574920"/>
    <w:rsid w:val="00574A54"/>
    <w:rsid w:val="0057571C"/>
    <w:rsid w:val="00576785"/>
    <w:rsid w:val="00576860"/>
    <w:rsid w:val="00576EC6"/>
    <w:rsid w:val="0057778D"/>
    <w:rsid w:val="0058024F"/>
    <w:rsid w:val="00580D54"/>
    <w:rsid w:val="00581ED8"/>
    <w:rsid w:val="005820A9"/>
    <w:rsid w:val="00582774"/>
    <w:rsid w:val="005828DF"/>
    <w:rsid w:val="00583999"/>
    <w:rsid w:val="0058497F"/>
    <w:rsid w:val="0058560D"/>
    <w:rsid w:val="00585A70"/>
    <w:rsid w:val="00585FAB"/>
    <w:rsid w:val="005862AB"/>
    <w:rsid w:val="005878D8"/>
    <w:rsid w:val="00587E8B"/>
    <w:rsid w:val="005904A0"/>
    <w:rsid w:val="005904CF"/>
    <w:rsid w:val="00591599"/>
    <w:rsid w:val="005915CA"/>
    <w:rsid w:val="00591683"/>
    <w:rsid w:val="00591F8B"/>
    <w:rsid w:val="00592C7F"/>
    <w:rsid w:val="00593018"/>
    <w:rsid w:val="00593885"/>
    <w:rsid w:val="0059392B"/>
    <w:rsid w:val="005940A6"/>
    <w:rsid w:val="005942F8"/>
    <w:rsid w:val="005945D6"/>
    <w:rsid w:val="0059609A"/>
    <w:rsid w:val="005967D9"/>
    <w:rsid w:val="00596A44"/>
    <w:rsid w:val="005976FC"/>
    <w:rsid w:val="00597C6E"/>
    <w:rsid w:val="005A00FC"/>
    <w:rsid w:val="005A042F"/>
    <w:rsid w:val="005A0D33"/>
    <w:rsid w:val="005A1FF4"/>
    <w:rsid w:val="005A2888"/>
    <w:rsid w:val="005A2F55"/>
    <w:rsid w:val="005A3253"/>
    <w:rsid w:val="005A35D2"/>
    <w:rsid w:val="005A3F2F"/>
    <w:rsid w:val="005A44E1"/>
    <w:rsid w:val="005A481C"/>
    <w:rsid w:val="005A4BCD"/>
    <w:rsid w:val="005A4C4B"/>
    <w:rsid w:val="005A521A"/>
    <w:rsid w:val="005A56D0"/>
    <w:rsid w:val="005A59B1"/>
    <w:rsid w:val="005A59B5"/>
    <w:rsid w:val="005A5C98"/>
    <w:rsid w:val="005A6308"/>
    <w:rsid w:val="005A6C08"/>
    <w:rsid w:val="005A6D91"/>
    <w:rsid w:val="005A7034"/>
    <w:rsid w:val="005A73DC"/>
    <w:rsid w:val="005B0B98"/>
    <w:rsid w:val="005B0C59"/>
    <w:rsid w:val="005B0F3E"/>
    <w:rsid w:val="005B113F"/>
    <w:rsid w:val="005B13D0"/>
    <w:rsid w:val="005B1502"/>
    <w:rsid w:val="005B1DCB"/>
    <w:rsid w:val="005B2CEA"/>
    <w:rsid w:val="005B3C94"/>
    <w:rsid w:val="005B4446"/>
    <w:rsid w:val="005B4994"/>
    <w:rsid w:val="005B5F91"/>
    <w:rsid w:val="005B6BF9"/>
    <w:rsid w:val="005B6D9B"/>
    <w:rsid w:val="005B6EA0"/>
    <w:rsid w:val="005C0664"/>
    <w:rsid w:val="005C19FD"/>
    <w:rsid w:val="005C2333"/>
    <w:rsid w:val="005C245D"/>
    <w:rsid w:val="005C2C42"/>
    <w:rsid w:val="005C2D76"/>
    <w:rsid w:val="005C38D9"/>
    <w:rsid w:val="005C4725"/>
    <w:rsid w:val="005C4BD8"/>
    <w:rsid w:val="005C4F34"/>
    <w:rsid w:val="005C4F7E"/>
    <w:rsid w:val="005C5D86"/>
    <w:rsid w:val="005C69D3"/>
    <w:rsid w:val="005C71ED"/>
    <w:rsid w:val="005D0183"/>
    <w:rsid w:val="005D029D"/>
    <w:rsid w:val="005D0E00"/>
    <w:rsid w:val="005D1B42"/>
    <w:rsid w:val="005D350C"/>
    <w:rsid w:val="005D4BE0"/>
    <w:rsid w:val="005D4DAD"/>
    <w:rsid w:val="005D4E86"/>
    <w:rsid w:val="005D5338"/>
    <w:rsid w:val="005D556F"/>
    <w:rsid w:val="005D5DA3"/>
    <w:rsid w:val="005D5F48"/>
    <w:rsid w:val="005D6177"/>
    <w:rsid w:val="005D68C6"/>
    <w:rsid w:val="005D68E1"/>
    <w:rsid w:val="005E0367"/>
    <w:rsid w:val="005E09E5"/>
    <w:rsid w:val="005E12C3"/>
    <w:rsid w:val="005E1531"/>
    <w:rsid w:val="005E1974"/>
    <w:rsid w:val="005E19F8"/>
    <w:rsid w:val="005E1D78"/>
    <w:rsid w:val="005E2108"/>
    <w:rsid w:val="005E223D"/>
    <w:rsid w:val="005E2412"/>
    <w:rsid w:val="005E25C5"/>
    <w:rsid w:val="005E25E0"/>
    <w:rsid w:val="005E2A22"/>
    <w:rsid w:val="005E31B0"/>
    <w:rsid w:val="005E35C4"/>
    <w:rsid w:val="005E3A6A"/>
    <w:rsid w:val="005E4505"/>
    <w:rsid w:val="005E4C55"/>
    <w:rsid w:val="005E50AD"/>
    <w:rsid w:val="005E63FD"/>
    <w:rsid w:val="005E71BA"/>
    <w:rsid w:val="005E7A20"/>
    <w:rsid w:val="005F074E"/>
    <w:rsid w:val="005F0E15"/>
    <w:rsid w:val="005F1A61"/>
    <w:rsid w:val="005F1D1A"/>
    <w:rsid w:val="005F2400"/>
    <w:rsid w:val="005F32FD"/>
    <w:rsid w:val="005F3EE0"/>
    <w:rsid w:val="005F50D0"/>
    <w:rsid w:val="005F54D9"/>
    <w:rsid w:val="005F5596"/>
    <w:rsid w:val="005F572F"/>
    <w:rsid w:val="005F5A3A"/>
    <w:rsid w:val="005F66C4"/>
    <w:rsid w:val="005F76B2"/>
    <w:rsid w:val="00600619"/>
    <w:rsid w:val="00600787"/>
    <w:rsid w:val="00600DB3"/>
    <w:rsid w:val="0060133C"/>
    <w:rsid w:val="00601475"/>
    <w:rsid w:val="00601753"/>
    <w:rsid w:val="00601C1B"/>
    <w:rsid w:val="006035ED"/>
    <w:rsid w:val="00604227"/>
    <w:rsid w:val="00604387"/>
    <w:rsid w:val="006046E9"/>
    <w:rsid w:val="00605855"/>
    <w:rsid w:val="0060640A"/>
    <w:rsid w:val="00606541"/>
    <w:rsid w:val="00606685"/>
    <w:rsid w:val="006067F5"/>
    <w:rsid w:val="006068D6"/>
    <w:rsid w:val="0060725D"/>
    <w:rsid w:val="00607A92"/>
    <w:rsid w:val="00610484"/>
    <w:rsid w:val="00610C96"/>
    <w:rsid w:val="00610EB9"/>
    <w:rsid w:val="00611053"/>
    <w:rsid w:val="0061183E"/>
    <w:rsid w:val="00611862"/>
    <w:rsid w:val="00611928"/>
    <w:rsid w:val="00611F04"/>
    <w:rsid w:val="00611F81"/>
    <w:rsid w:val="006120BB"/>
    <w:rsid w:val="00612E83"/>
    <w:rsid w:val="00613AD5"/>
    <w:rsid w:val="00613CDD"/>
    <w:rsid w:val="00613D63"/>
    <w:rsid w:val="00614698"/>
    <w:rsid w:val="00614986"/>
    <w:rsid w:val="00614EE6"/>
    <w:rsid w:val="00614F85"/>
    <w:rsid w:val="00614FBD"/>
    <w:rsid w:val="006155F7"/>
    <w:rsid w:val="006156E0"/>
    <w:rsid w:val="00615973"/>
    <w:rsid w:val="006162A4"/>
    <w:rsid w:val="00617012"/>
    <w:rsid w:val="00617312"/>
    <w:rsid w:val="006175E6"/>
    <w:rsid w:val="0061770C"/>
    <w:rsid w:val="00617CDB"/>
    <w:rsid w:val="00617D33"/>
    <w:rsid w:val="00621EE0"/>
    <w:rsid w:val="00622F6D"/>
    <w:rsid w:val="00623C9E"/>
    <w:rsid w:val="00624ADA"/>
    <w:rsid w:val="00624BD4"/>
    <w:rsid w:val="00625082"/>
    <w:rsid w:val="006251EB"/>
    <w:rsid w:val="006255ED"/>
    <w:rsid w:val="0062585A"/>
    <w:rsid w:val="006259E0"/>
    <w:rsid w:val="00626BE0"/>
    <w:rsid w:val="00627A0D"/>
    <w:rsid w:val="00627DD8"/>
    <w:rsid w:val="00630098"/>
    <w:rsid w:val="00630171"/>
    <w:rsid w:val="006302BE"/>
    <w:rsid w:val="006310BB"/>
    <w:rsid w:val="00631472"/>
    <w:rsid w:val="00632D13"/>
    <w:rsid w:val="00632E2B"/>
    <w:rsid w:val="006335C6"/>
    <w:rsid w:val="00633998"/>
    <w:rsid w:val="00633E2F"/>
    <w:rsid w:val="00634244"/>
    <w:rsid w:val="006354D1"/>
    <w:rsid w:val="0063564B"/>
    <w:rsid w:val="00635C2F"/>
    <w:rsid w:val="00635EF1"/>
    <w:rsid w:val="00636228"/>
    <w:rsid w:val="00636541"/>
    <w:rsid w:val="00636687"/>
    <w:rsid w:val="00636C7C"/>
    <w:rsid w:val="00637033"/>
    <w:rsid w:val="006371CF"/>
    <w:rsid w:val="006374D4"/>
    <w:rsid w:val="0063794B"/>
    <w:rsid w:val="00637BCD"/>
    <w:rsid w:val="00640325"/>
    <w:rsid w:val="00640464"/>
    <w:rsid w:val="006409BA"/>
    <w:rsid w:val="00640D8B"/>
    <w:rsid w:val="006411F8"/>
    <w:rsid w:val="0064135B"/>
    <w:rsid w:val="00642030"/>
    <w:rsid w:val="006424E3"/>
    <w:rsid w:val="006436B0"/>
    <w:rsid w:val="00643885"/>
    <w:rsid w:val="00643979"/>
    <w:rsid w:val="00643E79"/>
    <w:rsid w:val="0064437A"/>
    <w:rsid w:val="0064570E"/>
    <w:rsid w:val="00645743"/>
    <w:rsid w:val="00645F58"/>
    <w:rsid w:val="006475FA"/>
    <w:rsid w:val="00647E7B"/>
    <w:rsid w:val="006502F5"/>
    <w:rsid w:val="006505DE"/>
    <w:rsid w:val="0065069F"/>
    <w:rsid w:val="00651721"/>
    <w:rsid w:val="00651CFE"/>
    <w:rsid w:val="00652A90"/>
    <w:rsid w:val="006534B1"/>
    <w:rsid w:val="00653612"/>
    <w:rsid w:val="00653A47"/>
    <w:rsid w:val="00653B88"/>
    <w:rsid w:val="006546AD"/>
    <w:rsid w:val="00654AB9"/>
    <w:rsid w:val="00654DA8"/>
    <w:rsid w:val="00654EF0"/>
    <w:rsid w:val="00654F26"/>
    <w:rsid w:val="00655178"/>
    <w:rsid w:val="0065551F"/>
    <w:rsid w:val="006556F1"/>
    <w:rsid w:val="0065596E"/>
    <w:rsid w:val="00655CC0"/>
    <w:rsid w:val="006564A4"/>
    <w:rsid w:val="0065661D"/>
    <w:rsid w:val="00656698"/>
    <w:rsid w:val="006567B1"/>
    <w:rsid w:val="00656DD2"/>
    <w:rsid w:val="00657695"/>
    <w:rsid w:val="00657C1A"/>
    <w:rsid w:val="00657DC9"/>
    <w:rsid w:val="00657F6D"/>
    <w:rsid w:val="00660892"/>
    <w:rsid w:val="006608E7"/>
    <w:rsid w:val="00660A5E"/>
    <w:rsid w:val="00660F48"/>
    <w:rsid w:val="00660F9C"/>
    <w:rsid w:val="00661583"/>
    <w:rsid w:val="0066280A"/>
    <w:rsid w:val="00662AB1"/>
    <w:rsid w:val="006635F3"/>
    <w:rsid w:val="0066430A"/>
    <w:rsid w:val="006646D1"/>
    <w:rsid w:val="006647F9"/>
    <w:rsid w:val="00665061"/>
    <w:rsid w:val="006654CB"/>
    <w:rsid w:val="0066624A"/>
    <w:rsid w:val="00666AF5"/>
    <w:rsid w:val="006676B4"/>
    <w:rsid w:val="006701E7"/>
    <w:rsid w:val="006705F2"/>
    <w:rsid w:val="0067098F"/>
    <w:rsid w:val="006711ED"/>
    <w:rsid w:val="0067246F"/>
    <w:rsid w:val="00672BC2"/>
    <w:rsid w:val="00673204"/>
    <w:rsid w:val="00673765"/>
    <w:rsid w:val="00673C16"/>
    <w:rsid w:val="00673E14"/>
    <w:rsid w:val="00673EB7"/>
    <w:rsid w:val="0067405F"/>
    <w:rsid w:val="00674094"/>
    <w:rsid w:val="006742CA"/>
    <w:rsid w:val="0067468F"/>
    <w:rsid w:val="00674A76"/>
    <w:rsid w:val="00674E18"/>
    <w:rsid w:val="0067503E"/>
    <w:rsid w:val="006758D7"/>
    <w:rsid w:val="00675C3C"/>
    <w:rsid w:val="0067603D"/>
    <w:rsid w:val="00676B21"/>
    <w:rsid w:val="00676C25"/>
    <w:rsid w:val="00680276"/>
    <w:rsid w:val="006807BC"/>
    <w:rsid w:val="00680A73"/>
    <w:rsid w:val="006810D4"/>
    <w:rsid w:val="0068156C"/>
    <w:rsid w:val="0068236B"/>
    <w:rsid w:val="00682CB5"/>
    <w:rsid w:val="00683BB2"/>
    <w:rsid w:val="0068540E"/>
    <w:rsid w:val="006861C2"/>
    <w:rsid w:val="00686374"/>
    <w:rsid w:val="00687037"/>
    <w:rsid w:val="00687790"/>
    <w:rsid w:val="00687EF5"/>
    <w:rsid w:val="006905AC"/>
    <w:rsid w:val="00690727"/>
    <w:rsid w:val="006914B6"/>
    <w:rsid w:val="006914F6"/>
    <w:rsid w:val="00691E1B"/>
    <w:rsid w:val="00692DCA"/>
    <w:rsid w:val="00692E90"/>
    <w:rsid w:val="00692F63"/>
    <w:rsid w:val="00693521"/>
    <w:rsid w:val="00693DAC"/>
    <w:rsid w:val="00693F81"/>
    <w:rsid w:val="006941F6"/>
    <w:rsid w:val="00694350"/>
    <w:rsid w:val="006945F8"/>
    <w:rsid w:val="006947F9"/>
    <w:rsid w:val="00694C15"/>
    <w:rsid w:val="006955BC"/>
    <w:rsid w:val="006970CA"/>
    <w:rsid w:val="0069725A"/>
    <w:rsid w:val="00697B2A"/>
    <w:rsid w:val="00697FD1"/>
    <w:rsid w:val="006A0A93"/>
    <w:rsid w:val="006A12C6"/>
    <w:rsid w:val="006A1BA5"/>
    <w:rsid w:val="006A208E"/>
    <w:rsid w:val="006A272E"/>
    <w:rsid w:val="006A2D42"/>
    <w:rsid w:val="006A3272"/>
    <w:rsid w:val="006A3453"/>
    <w:rsid w:val="006A45EC"/>
    <w:rsid w:val="006A4B49"/>
    <w:rsid w:val="006A4D8C"/>
    <w:rsid w:val="006A5609"/>
    <w:rsid w:val="006A5E21"/>
    <w:rsid w:val="006A60F6"/>
    <w:rsid w:val="006A62E7"/>
    <w:rsid w:val="006A6979"/>
    <w:rsid w:val="006A6A19"/>
    <w:rsid w:val="006A6C19"/>
    <w:rsid w:val="006A6FB8"/>
    <w:rsid w:val="006A6FCF"/>
    <w:rsid w:val="006A7122"/>
    <w:rsid w:val="006B0852"/>
    <w:rsid w:val="006B0950"/>
    <w:rsid w:val="006B09F0"/>
    <w:rsid w:val="006B1364"/>
    <w:rsid w:val="006B1602"/>
    <w:rsid w:val="006B2058"/>
    <w:rsid w:val="006B21D9"/>
    <w:rsid w:val="006B2D54"/>
    <w:rsid w:val="006B383B"/>
    <w:rsid w:val="006B3870"/>
    <w:rsid w:val="006B3944"/>
    <w:rsid w:val="006B3B4A"/>
    <w:rsid w:val="006B4741"/>
    <w:rsid w:val="006B4889"/>
    <w:rsid w:val="006B49ED"/>
    <w:rsid w:val="006B4B7F"/>
    <w:rsid w:val="006B4EC6"/>
    <w:rsid w:val="006B4F33"/>
    <w:rsid w:val="006B58C0"/>
    <w:rsid w:val="006B5A49"/>
    <w:rsid w:val="006B5ACD"/>
    <w:rsid w:val="006B5D88"/>
    <w:rsid w:val="006B5E9B"/>
    <w:rsid w:val="006B60D2"/>
    <w:rsid w:val="006B671F"/>
    <w:rsid w:val="006B6808"/>
    <w:rsid w:val="006B690B"/>
    <w:rsid w:val="006B6B4C"/>
    <w:rsid w:val="006B7664"/>
    <w:rsid w:val="006B7F24"/>
    <w:rsid w:val="006C0213"/>
    <w:rsid w:val="006C063A"/>
    <w:rsid w:val="006C0EEB"/>
    <w:rsid w:val="006C1225"/>
    <w:rsid w:val="006C1D51"/>
    <w:rsid w:val="006C1DC1"/>
    <w:rsid w:val="006C1F49"/>
    <w:rsid w:val="006C3362"/>
    <w:rsid w:val="006C366E"/>
    <w:rsid w:val="006C3CA9"/>
    <w:rsid w:val="006C4D25"/>
    <w:rsid w:val="006C4F2D"/>
    <w:rsid w:val="006C4F6D"/>
    <w:rsid w:val="006C50B0"/>
    <w:rsid w:val="006C5F08"/>
    <w:rsid w:val="006C6639"/>
    <w:rsid w:val="006C6653"/>
    <w:rsid w:val="006C6AE9"/>
    <w:rsid w:val="006C6BE8"/>
    <w:rsid w:val="006C77B5"/>
    <w:rsid w:val="006D042B"/>
    <w:rsid w:val="006D0472"/>
    <w:rsid w:val="006D053A"/>
    <w:rsid w:val="006D18FF"/>
    <w:rsid w:val="006D19F5"/>
    <w:rsid w:val="006D1B57"/>
    <w:rsid w:val="006D258E"/>
    <w:rsid w:val="006D2855"/>
    <w:rsid w:val="006D2AD8"/>
    <w:rsid w:val="006D3FC6"/>
    <w:rsid w:val="006D41D7"/>
    <w:rsid w:val="006D4243"/>
    <w:rsid w:val="006D4842"/>
    <w:rsid w:val="006D4AEB"/>
    <w:rsid w:val="006D582C"/>
    <w:rsid w:val="006D5E02"/>
    <w:rsid w:val="006D5ED4"/>
    <w:rsid w:val="006D60EF"/>
    <w:rsid w:val="006D68D0"/>
    <w:rsid w:val="006D6E38"/>
    <w:rsid w:val="006D6F9E"/>
    <w:rsid w:val="006D75B1"/>
    <w:rsid w:val="006D79A1"/>
    <w:rsid w:val="006D7ECF"/>
    <w:rsid w:val="006E0244"/>
    <w:rsid w:val="006E0817"/>
    <w:rsid w:val="006E100F"/>
    <w:rsid w:val="006E187C"/>
    <w:rsid w:val="006E1998"/>
    <w:rsid w:val="006E1B9B"/>
    <w:rsid w:val="006E1D08"/>
    <w:rsid w:val="006E21AA"/>
    <w:rsid w:val="006E2262"/>
    <w:rsid w:val="006E2288"/>
    <w:rsid w:val="006E24E6"/>
    <w:rsid w:val="006E2ECB"/>
    <w:rsid w:val="006E3AF3"/>
    <w:rsid w:val="006E596E"/>
    <w:rsid w:val="006E5B73"/>
    <w:rsid w:val="006E6009"/>
    <w:rsid w:val="006E73E6"/>
    <w:rsid w:val="006E74F1"/>
    <w:rsid w:val="006E7695"/>
    <w:rsid w:val="006E79FF"/>
    <w:rsid w:val="006E7C7A"/>
    <w:rsid w:val="006E7FDC"/>
    <w:rsid w:val="006F0EA1"/>
    <w:rsid w:val="006F2BC5"/>
    <w:rsid w:val="006F2D11"/>
    <w:rsid w:val="006F33A0"/>
    <w:rsid w:val="006F36DE"/>
    <w:rsid w:val="006F3ED3"/>
    <w:rsid w:val="006F4453"/>
    <w:rsid w:val="006F49B8"/>
    <w:rsid w:val="006F53EA"/>
    <w:rsid w:val="006F6337"/>
    <w:rsid w:val="006F6472"/>
    <w:rsid w:val="006F67D7"/>
    <w:rsid w:val="006F7223"/>
    <w:rsid w:val="006F7855"/>
    <w:rsid w:val="006F79E2"/>
    <w:rsid w:val="006F7A09"/>
    <w:rsid w:val="006F7B08"/>
    <w:rsid w:val="006F7C15"/>
    <w:rsid w:val="00700CF9"/>
    <w:rsid w:val="0070114C"/>
    <w:rsid w:val="00701A53"/>
    <w:rsid w:val="00701EDB"/>
    <w:rsid w:val="0070216F"/>
    <w:rsid w:val="00702BFE"/>
    <w:rsid w:val="00703034"/>
    <w:rsid w:val="00703131"/>
    <w:rsid w:val="00703863"/>
    <w:rsid w:val="0070410C"/>
    <w:rsid w:val="007044C0"/>
    <w:rsid w:val="0070479F"/>
    <w:rsid w:val="00704955"/>
    <w:rsid w:val="00706377"/>
    <w:rsid w:val="0070662F"/>
    <w:rsid w:val="00706D11"/>
    <w:rsid w:val="007072F3"/>
    <w:rsid w:val="0070751D"/>
    <w:rsid w:val="00710206"/>
    <w:rsid w:val="0071035D"/>
    <w:rsid w:val="00711682"/>
    <w:rsid w:val="00711E94"/>
    <w:rsid w:val="0071206C"/>
    <w:rsid w:val="00712A05"/>
    <w:rsid w:val="00712D7F"/>
    <w:rsid w:val="00712E43"/>
    <w:rsid w:val="00713A2D"/>
    <w:rsid w:val="00713E19"/>
    <w:rsid w:val="00714013"/>
    <w:rsid w:val="00714919"/>
    <w:rsid w:val="007149B0"/>
    <w:rsid w:val="007154B1"/>
    <w:rsid w:val="00715C8D"/>
    <w:rsid w:val="007176E5"/>
    <w:rsid w:val="007179AC"/>
    <w:rsid w:val="00717BEE"/>
    <w:rsid w:val="007201F7"/>
    <w:rsid w:val="00720719"/>
    <w:rsid w:val="0072166B"/>
    <w:rsid w:val="00722C32"/>
    <w:rsid w:val="007235FD"/>
    <w:rsid w:val="0072360A"/>
    <w:rsid w:val="007250D5"/>
    <w:rsid w:val="00725373"/>
    <w:rsid w:val="007255DE"/>
    <w:rsid w:val="0072577A"/>
    <w:rsid w:val="00725D88"/>
    <w:rsid w:val="00726A61"/>
    <w:rsid w:val="00726ABB"/>
    <w:rsid w:val="00726D22"/>
    <w:rsid w:val="0072757D"/>
    <w:rsid w:val="00727E51"/>
    <w:rsid w:val="0073017F"/>
    <w:rsid w:val="007301C2"/>
    <w:rsid w:val="007307E7"/>
    <w:rsid w:val="0073170F"/>
    <w:rsid w:val="00732758"/>
    <w:rsid w:val="0073288D"/>
    <w:rsid w:val="00732BD0"/>
    <w:rsid w:val="00732EBA"/>
    <w:rsid w:val="007330A9"/>
    <w:rsid w:val="0073317A"/>
    <w:rsid w:val="00733183"/>
    <w:rsid w:val="007332E3"/>
    <w:rsid w:val="00733A00"/>
    <w:rsid w:val="00734299"/>
    <w:rsid w:val="007342DA"/>
    <w:rsid w:val="007343DF"/>
    <w:rsid w:val="007350F5"/>
    <w:rsid w:val="00735D22"/>
    <w:rsid w:val="007372F4"/>
    <w:rsid w:val="0073737F"/>
    <w:rsid w:val="0073739D"/>
    <w:rsid w:val="00737894"/>
    <w:rsid w:val="00740086"/>
    <w:rsid w:val="00740101"/>
    <w:rsid w:val="0074033F"/>
    <w:rsid w:val="007410A2"/>
    <w:rsid w:val="007420BA"/>
    <w:rsid w:val="0074276D"/>
    <w:rsid w:val="00742D9F"/>
    <w:rsid w:val="007432A1"/>
    <w:rsid w:val="00743CBF"/>
    <w:rsid w:val="007441D2"/>
    <w:rsid w:val="0074435F"/>
    <w:rsid w:val="00744635"/>
    <w:rsid w:val="00744C85"/>
    <w:rsid w:val="00744DF0"/>
    <w:rsid w:val="00744FF0"/>
    <w:rsid w:val="007450CE"/>
    <w:rsid w:val="00745175"/>
    <w:rsid w:val="00745629"/>
    <w:rsid w:val="00745BD5"/>
    <w:rsid w:val="0074620A"/>
    <w:rsid w:val="00746845"/>
    <w:rsid w:val="0074758B"/>
    <w:rsid w:val="00750B5F"/>
    <w:rsid w:val="00750CF2"/>
    <w:rsid w:val="00751368"/>
    <w:rsid w:val="007516A9"/>
    <w:rsid w:val="00751A71"/>
    <w:rsid w:val="00751CAE"/>
    <w:rsid w:val="007521D8"/>
    <w:rsid w:val="00752796"/>
    <w:rsid w:val="00752FEF"/>
    <w:rsid w:val="00753328"/>
    <w:rsid w:val="0075367C"/>
    <w:rsid w:val="00753CFD"/>
    <w:rsid w:val="00753DE7"/>
    <w:rsid w:val="00753E3C"/>
    <w:rsid w:val="007541E3"/>
    <w:rsid w:val="007543EA"/>
    <w:rsid w:val="00754754"/>
    <w:rsid w:val="007549E6"/>
    <w:rsid w:val="0075515A"/>
    <w:rsid w:val="00755463"/>
    <w:rsid w:val="00755D5E"/>
    <w:rsid w:val="00756318"/>
    <w:rsid w:val="0075678E"/>
    <w:rsid w:val="0075737B"/>
    <w:rsid w:val="00757484"/>
    <w:rsid w:val="007601C5"/>
    <w:rsid w:val="007603BA"/>
    <w:rsid w:val="007609AD"/>
    <w:rsid w:val="007609E9"/>
    <w:rsid w:val="00760B83"/>
    <w:rsid w:val="0076102B"/>
    <w:rsid w:val="00761346"/>
    <w:rsid w:val="00761397"/>
    <w:rsid w:val="007616FA"/>
    <w:rsid w:val="007624EB"/>
    <w:rsid w:val="00763634"/>
    <w:rsid w:val="00763668"/>
    <w:rsid w:val="007645DF"/>
    <w:rsid w:val="0076524C"/>
    <w:rsid w:val="0076695C"/>
    <w:rsid w:val="00766F4C"/>
    <w:rsid w:val="00767606"/>
    <w:rsid w:val="00767C4A"/>
    <w:rsid w:val="007702A0"/>
    <w:rsid w:val="007709BA"/>
    <w:rsid w:val="007718FA"/>
    <w:rsid w:val="00771EDD"/>
    <w:rsid w:val="007724EA"/>
    <w:rsid w:val="00772867"/>
    <w:rsid w:val="00772A60"/>
    <w:rsid w:val="007734FF"/>
    <w:rsid w:val="007742A5"/>
    <w:rsid w:val="00774E2F"/>
    <w:rsid w:val="007750F1"/>
    <w:rsid w:val="007751D6"/>
    <w:rsid w:val="007756C2"/>
    <w:rsid w:val="00775756"/>
    <w:rsid w:val="00775C3C"/>
    <w:rsid w:val="00775FB1"/>
    <w:rsid w:val="00777721"/>
    <w:rsid w:val="007804F6"/>
    <w:rsid w:val="0078069C"/>
    <w:rsid w:val="00781E91"/>
    <w:rsid w:val="007832AC"/>
    <w:rsid w:val="0078365E"/>
    <w:rsid w:val="0078448B"/>
    <w:rsid w:val="00784692"/>
    <w:rsid w:val="0078492F"/>
    <w:rsid w:val="00784CD0"/>
    <w:rsid w:val="00785122"/>
    <w:rsid w:val="007851C7"/>
    <w:rsid w:val="0078523F"/>
    <w:rsid w:val="00785BFE"/>
    <w:rsid w:val="00786A03"/>
    <w:rsid w:val="00787001"/>
    <w:rsid w:val="00787110"/>
    <w:rsid w:val="00787526"/>
    <w:rsid w:val="00787CEF"/>
    <w:rsid w:val="00790115"/>
    <w:rsid w:val="00790A22"/>
    <w:rsid w:val="00790ACD"/>
    <w:rsid w:val="00790DF3"/>
    <w:rsid w:val="0079116C"/>
    <w:rsid w:val="0079194E"/>
    <w:rsid w:val="00792422"/>
    <w:rsid w:val="00792AF6"/>
    <w:rsid w:val="00792B81"/>
    <w:rsid w:val="00792D75"/>
    <w:rsid w:val="00794984"/>
    <w:rsid w:val="00795274"/>
    <w:rsid w:val="00795C19"/>
    <w:rsid w:val="00795F35"/>
    <w:rsid w:val="00795FE1"/>
    <w:rsid w:val="00796003"/>
    <w:rsid w:val="00796DF2"/>
    <w:rsid w:val="007A032F"/>
    <w:rsid w:val="007A14D7"/>
    <w:rsid w:val="007A1725"/>
    <w:rsid w:val="007A17B4"/>
    <w:rsid w:val="007A19B0"/>
    <w:rsid w:val="007A1F9A"/>
    <w:rsid w:val="007A225B"/>
    <w:rsid w:val="007A2A15"/>
    <w:rsid w:val="007A2AF7"/>
    <w:rsid w:val="007A2FAF"/>
    <w:rsid w:val="007A2FF0"/>
    <w:rsid w:val="007A30C7"/>
    <w:rsid w:val="007A3506"/>
    <w:rsid w:val="007A3E48"/>
    <w:rsid w:val="007A4E27"/>
    <w:rsid w:val="007A57F0"/>
    <w:rsid w:val="007A5A38"/>
    <w:rsid w:val="007A60B7"/>
    <w:rsid w:val="007A6FE6"/>
    <w:rsid w:val="007A731B"/>
    <w:rsid w:val="007B05D1"/>
    <w:rsid w:val="007B0CB1"/>
    <w:rsid w:val="007B1676"/>
    <w:rsid w:val="007B1C24"/>
    <w:rsid w:val="007B2024"/>
    <w:rsid w:val="007B24D2"/>
    <w:rsid w:val="007B2A28"/>
    <w:rsid w:val="007B2CF4"/>
    <w:rsid w:val="007B319C"/>
    <w:rsid w:val="007B357C"/>
    <w:rsid w:val="007B3E41"/>
    <w:rsid w:val="007B3F9E"/>
    <w:rsid w:val="007B419D"/>
    <w:rsid w:val="007B48A9"/>
    <w:rsid w:val="007B4B1D"/>
    <w:rsid w:val="007B5A03"/>
    <w:rsid w:val="007B6008"/>
    <w:rsid w:val="007B6419"/>
    <w:rsid w:val="007B64FF"/>
    <w:rsid w:val="007B683A"/>
    <w:rsid w:val="007B6A56"/>
    <w:rsid w:val="007B7123"/>
    <w:rsid w:val="007B7380"/>
    <w:rsid w:val="007B7578"/>
    <w:rsid w:val="007B7B9E"/>
    <w:rsid w:val="007C0B89"/>
    <w:rsid w:val="007C0C3E"/>
    <w:rsid w:val="007C0E12"/>
    <w:rsid w:val="007C1765"/>
    <w:rsid w:val="007C2DA4"/>
    <w:rsid w:val="007C2FAE"/>
    <w:rsid w:val="007C34D1"/>
    <w:rsid w:val="007C3828"/>
    <w:rsid w:val="007C415A"/>
    <w:rsid w:val="007C457F"/>
    <w:rsid w:val="007C45E4"/>
    <w:rsid w:val="007C4C89"/>
    <w:rsid w:val="007C4DA0"/>
    <w:rsid w:val="007C4F0E"/>
    <w:rsid w:val="007C54FD"/>
    <w:rsid w:val="007C5923"/>
    <w:rsid w:val="007C5B23"/>
    <w:rsid w:val="007C5C11"/>
    <w:rsid w:val="007C5C8A"/>
    <w:rsid w:val="007C5ECA"/>
    <w:rsid w:val="007C6415"/>
    <w:rsid w:val="007C66D7"/>
    <w:rsid w:val="007C67EC"/>
    <w:rsid w:val="007C690C"/>
    <w:rsid w:val="007C7838"/>
    <w:rsid w:val="007C7F9B"/>
    <w:rsid w:val="007D0AA7"/>
    <w:rsid w:val="007D0ED3"/>
    <w:rsid w:val="007D1ADE"/>
    <w:rsid w:val="007D25F4"/>
    <w:rsid w:val="007D3A2F"/>
    <w:rsid w:val="007D420F"/>
    <w:rsid w:val="007D4410"/>
    <w:rsid w:val="007D554C"/>
    <w:rsid w:val="007D5728"/>
    <w:rsid w:val="007D5907"/>
    <w:rsid w:val="007D596F"/>
    <w:rsid w:val="007D5DE0"/>
    <w:rsid w:val="007D61B8"/>
    <w:rsid w:val="007D62DA"/>
    <w:rsid w:val="007D65A7"/>
    <w:rsid w:val="007D6CF0"/>
    <w:rsid w:val="007D71E7"/>
    <w:rsid w:val="007D7752"/>
    <w:rsid w:val="007E04E4"/>
    <w:rsid w:val="007E110F"/>
    <w:rsid w:val="007E174E"/>
    <w:rsid w:val="007E270E"/>
    <w:rsid w:val="007E277F"/>
    <w:rsid w:val="007E32E2"/>
    <w:rsid w:val="007E3588"/>
    <w:rsid w:val="007E51B5"/>
    <w:rsid w:val="007E578D"/>
    <w:rsid w:val="007E5C60"/>
    <w:rsid w:val="007E5D12"/>
    <w:rsid w:val="007E6A7E"/>
    <w:rsid w:val="007E6B29"/>
    <w:rsid w:val="007E6E6A"/>
    <w:rsid w:val="007E7400"/>
    <w:rsid w:val="007E76B9"/>
    <w:rsid w:val="007E7F59"/>
    <w:rsid w:val="007E7FFD"/>
    <w:rsid w:val="007F01F2"/>
    <w:rsid w:val="007F04F6"/>
    <w:rsid w:val="007F0614"/>
    <w:rsid w:val="007F07DE"/>
    <w:rsid w:val="007F1541"/>
    <w:rsid w:val="007F1793"/>
    <w:rsid w:val="007F1C59"/>
    <w:rsid w:val="007F2AF7"/>
    <w:rsid w:val="007F3121"/>
    <w:rsid w:val="007F32F5"/>
    <w:rsid w:val="007F3E5F"/>
    <w:rsid w:val="007F4884"/>
    <w:rsid w:val="007F48D0"/>
    <w:rsid w:val="007F50D0"/>
    <w:rsid w:val="007F584F"/>
    <w:rsid w:val="007F6CDD"/>
    <w:rsid w:val="007F7093"/>
    <w:rsid w:val="007F716A"/>
    <w:rsid w:val="007F75AB"/>
    <w:rsid w:val="007F7769"/>
    <w:rsid w:val="007F7ED5"/>
    <w:rsid w:val="007F7FA4"/>
    <w:rsid w:val="008017D3"/>
    <w:rsid w:val="00801A5E"/>
    <w:rsid w:val="00801DAE"/>
    <w:rsid w:val="0080214D"/>
    <w:rsid w:val="00802361"/>
    <w:rsid w:val="00803938"/>
    <w:rsid w:val="00803AB7"/>
    <w:rsid w:val="00804461"/>
    <w:rsid w:val="008047C7"/>
    <w:rsid w:val="008054AF"/>
    <w:rsid w:val="00810ED5"/>
    <w:rsid w:val="008111E2"/>
    <w:rsid w:val="00811327"/>
    <w:rsid w:val="00812832"/>
    <w:rsid w:val="008129DE"/>
    <w:rsid w:val="00812C3F"/>
    <w:rsid w:val="00812EEF"/>
    <w:rsid w:val="00813063"/>
    <w:rsid w:val="00813172"/>
    <w:rsid w:val="00813452"/>
    <w:rsid w:val="0081393A"/>
    <w:rsid w:val="00814E32"/>
    <w:rsid w:val="008150E8"/>
    <w:rsid w:val="00815136"/>
    <w:rsid w:val="008152AA"/>
    <w:rsid w:val="0081566F"/>
    <w:rsid w:val="00815A0A"/>
    <w:rsid w:val="00815FB1"/>
    <w:rsid w:val="008160A0"/>
    <w:rsid w:val="00816538"/>
    <w:rsid w:val="0081659B"/>
    <w:rsid w:val="00816DDE"/>
    <w:rsid w:val="00816E1A"/>
    <w:rsid w:val="008179BF"/>
    <w:rsid w:val="00817A65"/>
    <w:rsid w:val="00817D0B"/>
    <w:rsid w:val="0082049D"/>
    <w:rsid w:val="008206BA"/>
    <w:rsid w:val="00820924"/>
    <w:rsid w:val="00821254"/>
    <w:rsid w:val="0082125C"/>
    <w:rsid w:val="00821A8D"/>
    <w:rsid w:val="008221EE"/>
    <w:rsid w:val="008226DC"/>
    <w:rsid w:val="008228CD"/>
    <w:rsid w:val="00822F83"/>
    <w:rsid w:val="00823ADF"/>
    <w:rsid w:val="00823B74"/>
    <w:rsid w:val="00823BB8"/>
    <w:rsid w:val="008243E0"/>
    <w:rsid w:val="008246AF"/>
    <w:rsid w:val="00824C1A"/>
    <w:rsid w:val="008254F9"/>
    <w:rsid w:val="00825926"/>
    <w:rsid w:val="00825B02"/>
    <w:rsid w:val="00826C9D"/>
    <w:rsid w:val="00826EF6"/>
    <w:rsid w:val="008271DF"/>
    <w:rsid w:val="008271F0"/>
    <w:rsid w:val="0082747C"/>
    <w:rsid w:val="00827657"/>
    <w:rsid w:val="00827C5E"/>
    <w:rsid w:val="00827DD3"/>
    <w:rsid w:val="00827F1D"/>
    <w:rsid w:val="00827FFA"/>
    <w:rsid w:val="0083024B"/>
    <w:rsid w:val="0083034F"/>
    <w:rsid w:val="00830412"/>
    <w:rsid w:val="00830879"/>
    <w:rsid w:val="0083157D"/>
    <w:rsid w:val="00831879"/>
    <w:rsid w:val="00831E12"/>
    <w:rsid w:val="0083255C"/>
    <w:rsid w:val="008325CA"/>
    <w:rsid w:val="00833260"/>
    <w:rsid w:val="008353AD"/>
    <w:rsid w:val="00835985"/>
    <w:rsid w:val="00835F77"/>
    <w:rsid w:val="008364CE"/>
    <w:rsid w:val="00836C53"/>
    <w:rsid w:val="00837967"/>
    <w:rsid w:val="008421B7"/>
    <w:rsid w:val="00843472"/>
    <w:rsid w:val="00845934"/>
    <w:rsid w:val="0084648C"/>
    <w:rsid w:val="0084786C"/>
    <w:rsid w:val="008479AF"/>
    <w:rsid w:val="00847C1B"/>
    <w:rsid w:val="00847DA8"/>
    <w:rsid w:val="00850204"/>
    <w:rsid w:val="00850640"/>
    <w:rsid w:val="008506AB"/>
    <w:rsid w:val="008508A6"/>
    <w:rsid w:val="008508BA"/>
    <w:rsid w:val="008510FB"/>
    <w:rsid w:val="008513F2"/>
    <w:rsid w:val="00851F50"/>
    <w:rsid w:val="00852123"/>
    <w:rsid w:val="00852895"/>
    <w:rsid w:val="0085361E"/>
    <w:rsid w:val="0085386F"/>
    <w:rsid w:val="00854A9D"/>
    <w:rsid w:val="00855610"/>
    <w:rsid w:val="00855682"/>
    <w:rsid w:val="008557AA"/>
    <w:rsid w:val="00855870"/>
    <w:rsid w:val="00855A84"/>
    <w:rsid w:val="008560C9"/>
    <w:rsid w:val="008568B0"/>
    <w:rsid w:val="00856CD7"/>
    <w:rsid w:val="00857677"/>
    <w:rsid w:val="0086032C"/>
    <w:rsid w:val="00860503"/>
    <w:rsid w:val="00861FF8"/>
    <w:rsid w:val="00862941"/>
    <w:rsid w:val="00862F98"/>
    <w:rsid w:val="008636C3"/>
    <w:rsid w:val="00863A1B"/>
    <w:rsid w:val="00863B2B"/>
    <w:rsid w:val="00863F80"/>
    <w:rsid w:val="0086424F"/>
    <w:rsid w:val="008643F7"/>
    <w:rsid w:val="008643FE"/>
    <w:rsid w:val="00864BDB"/>
    <w:rsid w:val="00864E58"/>
    <w:rsid w:val="008653BD"/>
    <w:rsid w:val="0086624D"/>
    <w:rsid w:val="00866DFB"/>
    <w:rsid w:val="00867840"/>
    <w:rsid w:val="00867909"/>
    <w:rsid w:val="00867B3E"/>
    <w:rsid w:val="00867FA1"/>
    <w:rsid w:val="0087058B"/>
    <w:rsid w:val="00870665"/>
    <w:rsid w:val="008707F3"/>
    <w:rsid w:val="00870AE4"/>
    <w:rsid w:val="00871102"/>
    <w:rsid w:val="008712B5"/>
    <w:rsid w:val="00871A4B"/>
    <w:rsid w:val="00872030"/>
    <w:rsid w:val="00872760"/>
    <w:rsid w:val="00872E04"/>
    <w:rsid w:val="00872ECF"/>
    <w:rsid w:val="008733EF"/>
    <w:rsid w:val="0087398F"/>
    <w:rsid w:val="00873A57"/>
    <w:rsid w:val="008741F4"/>
    <w:rsid w:val="00874436"/>
    <w:rsid w:val="008744D3"/>
    <w:rsid w:val="00874B4B"/>
    <w:rsid w:val="008753F2"/>
    <w:rsid w:val="00875882"/>
    <w:rsid w:val="00875E25"/>
    <w:rsid w:val="00876D8F"/>
    <w:rsid w:val="00877178"/>
    <w:rsid w:val="00877D79"/>
    <w:rsid w:val="00880354"/>
    <w:rsid w:val="00880616"/>
    <w:rsid w:val="00880D71"/>
    <w:rsid w:val="0088136D"/>
    <w:rsid w:val="00881542"/>
    <w:rsid w:val="00882D24"/>
    <w:rsid w:val="00882D2A"/>
    <w:rsid w:val="00882E74"/>
    <w:rsid w:val="008832DB"/>
    <w:rsid w:val="00883DB0"/>
    <w:rsid w:val="00883E6E"/>
    <w:rsid w:val="008842D2"/>
    <w:rsid w:val="0088448D"/>
    <w:rsid w:val="0088452A"/>
    <w:rsid w:val="00884687"/>
    <w:rsid w:val="008849E8"/>
    <w:rsid w:val="00884D43"/>
    <w:rsid w:val="00885692"/>
    <w:rsid w:val="008858B4"/>
    <w:rsid w:val="00885E43"/>
    <w:rsid w:val="00886A14"/>
    <w:rsid w:val="00886AF4"/>
    <w:rsid w:val="00886B5F"/>
    <w:rsid w:val="00886BEE"/>
    <w:rsid w:val="00886F7E"/>
    <w:rsid w:val="00886FED"/>
    <w:rsid w:val="008877C1"/>
    <w:rsid w:val="00887C8A"/>
    <w:rsid w:val="00887E20"/>
    <w:rsid w:val="008900A9"/>
    <w:rsid w:val="0089042A"/>
    <w:rsid w:val="008909B8"/>
    <w:rsid w:val="00890CD6"/>
    <w:rsid w:val="00891FC1"/>
    <w:rsid w:val="0089373B"/>
    <w:rsid w:val="00893939"/>
    <w:rsid w:val="00894D0E"/>
    <w:rsid w:val="00894EF6"/>
    <w:rsid w:val="00894F59"/>
    <w:rsid w:val="00895011"/>
    <w:rsid w:val="0089537A"/>
    <w:rsid w:val="008954B5"/>
    <w:rsid w:val="00895907"/>
    <w:rsid w:val="00895F33"/>
    <w:rsid w:val="00896D6C"/>
    <w:rsid w:val="00896E54"/>
    <w:rsid w:val="0089775A"/>
    <w:rsid w:val="008A0A86"/>
    <w:rsid w:val="008A0C3B"/>
    <w:rsid w:val="008A1669"/>
    <w:rsid w:val="008A185A"/>
    <w:rsid w:val="008A1B9D"/>
    <w:rsid w:val="008A1BC6"/>
    <w:rsid w:val="008A1EFD"/>
    <w:rsid w:val="008A2507"/>
    <w:rsid w:val="008A28B4"/>
    <w:rsid w:val="008A2AC2"/>
    <w:rsid w:val="008A2E5E"/>
    <w:rsid w:val="008A30FA"/>
    <w:rsid w:val="008A3544"/>
    <w:rsid w:val="008A35E7"/>
    <w:rsid w:val="008A3A17"/>
    <w:rsid w:val="008A3A92"/>
    <w:rsid w:val="008A3D7D"/>
    <w:rsid w:val="008A45A3"/>
    <w:rsid w:val="008A5048"/>
    <w:rsid w:val="008A50D1"/>
    <w:rsid w:val="008A53CC"/>
    <w:rsid w:val="008A53FD"/>
    <w:rsid w:val="008A5540"/>
    <w:rsid w:val="008A57A9"/>
    <w:rsid w:val="008A6105"/>
    <w:rsid w:val="008A6557"/>
    <w:rsid w:val="008A6962"/>
    <w:rsid w:val="008A70B6"/>
    <w:rsid w:val="008A7AEB"/>
    <w:rsid w:val="008B08B1"/>
    <w:rsid w:val="008B0B1A"/>
    <w:rsid w:val="008B14AF"/>
    <w:rsid w:val="008B16BA"/>
    <w:rsid w:val="008B17C9"/>
    <w:rsid w:val="008B1A91"/>
    <w:rsid w:val="008B2181"/>
    <w:rsid w:val="008B238A"/>
    <w:rsid w:val="008B315C"/>
    <w:rsid w:val="008B366C"/>
    <w:rsid w:val="008B3C04"/>
    <w:rsid w:val="008B4114"/>
    <w:rsid w:val="008B41A0"/>
    <w:rsid w:val="008B4873"/>
    <w:rsid w:val="008B504F"/>
    <w:rsid w:val="008B571C"/>
    <w:rsid w:val="008B5D34"/>
    <w:rsid w:val="008B63F0"/>
    <w:rsid w:val="008B6451"/>
    <w:rsid w:val="008B6B26"/>
    <w:rsid w:val="008B6FC6"/>
    <w:rsid w:val="008B7BF9"/>
    <w:rsid w:val="008C0000"/>
    <w:rsid w:val="008C05F4"/>
    <w:rsid w:val="008C0845"/>
    <w:rsid w:val="008C0BB3"/>
    <w:rsid w:val="008C0CC5"/>
    <w:rsid w:val="008C0E02"/>
    <w:rsid w:val="008C18B2"/>
    <w:rsid w:val="008C1E14"/>
    <w:rsid w:val="008C20C0"/>
    <w:rsid w:val="008C25BB"/>
    <w:rsid w:val="008C2FB1"/>
    <w:rsid w:val="008C33E2"/>
    <w:rsid w:val="008C3583"/>
    <w:rsid w:val="008C3BD2"/>
    <w:rsid w:val="008C3C29"/>
    <w:rsid w:val="008C4ACA"/>
    <w:rsid w:val="008C4C47"/>
    <w:rsid w:val="008C4C4D"/>
    <w:rsid w:val="008C6462"/>
    <w:rsid w:val="008C6643"/>
    <w:rsid w:val="008C6A6F"/>
    <w:rsid w:val="008C7957"/>
    <w:rsid w:val="008C7C53"/>
    <w:rsid w:val="008D014E"/>
    <w:rsid w:val="008D0579"/>
    <w:rsid w:val="008D0DBA"/>
    <w:rsid w:val="008D11E2"/>
    <w:rsid w:val="008D1580"/>
    <w:rsid w:val="008D1A01"/>
    <w:rsid w:val="008D1C5E"/>
    <w:rsid w:val="008D1E50"/>
    <w:rsid w:val="008D2A52"/>
    <w:rsid w:val="008D2D65"/>
    <w:rsid w:val="008D3295"/>
    <w:rsid w:val="008D3A1B"/>
    <w:rsid w:val="008D3BE1"/>
    <w:rsid w:val="008D3D95"/>
    <w:rsid w:val="008D450D"/>
    <w:rsid w:val="008D4553"/>
    <w:rsid w:val="008D4956"/>
    <w:rsid w:val="008D5DFF"/>
    <w:rsid w:val="008D6785"/>
    <w:rsid w:val="008D6F11"/>
    <w:rsid w:val="008D6FD6"/>
    <w:rsid w:val="008D7038"/>
    <w:rsid w:val="008D78FD"/>
    <w:rsid w:val="008D7AB2"/>
    <w:rsid w:val="008E000C"/>
    <w:rsid w:val="008E06D7"/>
    <w:rsid w:val="008E0A08"/>
    <w:rsid w:val="008E107C"/>
    <w:rsid w:val="008E1476"/>
    <w:rsid w:val="008E1A4A"/>
    <w:rsid w:val="008E249B"/>
    <w:rsid w:val="008E2946"/>
    <w:rsid w:val="008E2F36"/>
    <w:rsid w:val="008E31B5"/>
    <w:rsid w:val="008E3279"/>
    <w:rsid w:val="008E35DD"/>
    <w:rsid w:val="008E3771"/>
    <w:rsid w:val="008E4501"/>
    <w:rsid w:val="008E4EF8"/>
    <w:rsid w:val="008E5653"/>
    <w:rsid w:val="008E5890"/>
    <w:rsid w:val="008E5F02"/>
    <w:rsid w:val="008E6C6B"/>
    <w:rsid w:val="008E73B0"/>
    <w:rsid w:val="008E75F1"/>
    <w:rsid w:val="008E780A"/>
    <w:rsid w:val="008E7F3D"/>
    <w:rsid w:val="008F02F3"/>
    <w:rsid w:val="008F0311"/>
    <w:rsid w:val="008F0497"/>
    <w:rsid w:val="008F0B64"/>
    <w:rsid w:val="008F118F"/>
    <w:rsid w:val="008F2023"/>
    <w:rsid w:val="008F2DEB"/>
    <w:rsid w:val="008F2E16"/>
    <w:rsid w:val="008F2F05"/>
    <w:rsid w:val="008F3420"/>
    <w:rsid w:val="008F4B00"/>
    <w:rsid w:val="008F52B6"/>
    <w:rsid w:val="008F58C6"/>
    <w:rsid w:val="008F62E1"/>
    <w:rsid w:val="008F664C"/>
    <w:rsid w:val="0090015C"/>
    <w:rsid w:val="00900775"/>
    <w:rsid w:val="00900858"/>
    <w:rsid w:val="00901ACA"/>
    <w:rsid w:val="0090218A"/>
    <w:rsid w:val="00902213"/>
    <w:rsid w:val="0090231F"/>
    <w:rsid w:val="00902A16"/>
    <w:rsid w:val="00903403"/>
    <w:rsid w:val="009039E6"/>
    <w:rsid w:val="00903B4B"/>
    <w:rsid w:val="00903CF6"/>
    <w:rsid w:val="00904122"/>
    <w:rsid w:val="009048A5"/>
    <w:rsid w:val="00904C0C"/>
    <w:rsid w:val="00904FA7"/>
    <w:rsid w:val="009054B9"/>
    <w:rsid w:val="00905FDC"/>
    <w:rsid w:val="00906513"/>
    <w:rsid w:val="00906F5A"/>
    <w:rsid w:val="00907344"/>
    <w:rsid w:val="0090747A"/>
    <w:rsid w:val="009078DE"/>
    <w:rsid w:val="00907AB9"/>
    <w:rsid w:val="009106BD"/>
    <w:rsid w:val="009108AE"/>
    <w:rsid w:val="009108C3"/>
    <w:rsid w:val="00910BC0"/>
    <w:rsid w:val="00910F31"/>
    <w:rsid w:val="009110AC"/>
    <w:rsid w:val="0091139D"/>
    <w:rsid w:val="00911754"/>
    <w:rsid w:val="0091290A"/>
    <w:rsid w:val="00912A37"/>
    <w:rsid w:val="00913689"/>
    <w:rsid w:val="0091378C"/>
    <w:rsid w:val="0091450B"/>
    <w:rsid w:val="00914911"/>
    <w:rsid w:val="009153F8"/>
    <w:rsid w:val="00915A4A"/>
    <w:rsid w:val="00915B18"/>
    <w:rsid w:val="00915C4C"/>
    <w:rsid w:val="0091658F"/>
    <w:rsid w:val="00916E5B"/>
    <w:rsid w:val="00916FB3"/>
    <w:rsid w:val="009171F2"/>
    <w:rsid w:val="009175C8"/>
    <w:rsid w:val="009177CA"/>
    <w:rsid w:val="00917902"/>
    <w:rsid w:val="00917A15"/>
    <w:rsid w:val="009203F7"/>
    <w:rsid w:val="00921BE8"/>
    <w:rsid w:val="00921E03"/>
    <w:rsid w:val="00922086"/>
    <w:rsid w:val="00922680"/>
    <w:rsid w:val="009229D9"/>
    <w:rsid w:val="00922CD4"/>
    <w:rsid w:val="00922E2F"/>
    <w:rsid w:val="00923178"/>
    <w:rsid w:val="009238D7"/>
    <w:rsid w:val="00924755"/>
    <w:rsid w:val="00924A1C"/>
    <w:rsid w:val="009254C2"/>
    <w:rsid w:val="00925F27"/>
    <w:rsid w:val="00926419"/>
    <w:rsid w:val="0092668F"/>
    <w:rsid w:val="00926F17"/>
    <w:rsid w:val="00927470"/>
    <w:rsid w:val="0092772D"/>
    <w:rsid w:val="009278A4"/>
    <w:rsid w:val="00927A79"/>
    <w:rsid w:val="00927DB7"/>
    <w:rsid w:val="009305C6"/>
    <w:rsid w:val="00930BD2"/>
    <w:rsid w:val="00931411"/>
    <w:rsid w:val="0093187B"/>
    <w:rsid w:val="009327E2"/>
    <w:rsid w:val="009335C4"/>
    <w:rsid w:val="00933899"/>
    <w:rsid w:val="00933C47"/>
    <w:rsid w:val="009349A7"/>
    <w:rsid w:val="00936000"/>
    <w:rsid w:val="00937F18"/>
    <w:rsid w:val="009410D1"/>
    <w:rsid w:val="00941F5D"/>
    <w:rsid w:val="00942004"/>
    <w:rsid w:val="009422AB"/>
    <w:rsid w:val="0094236D"/>
    <w:rsid w:val="00942BE3"/>
    <w:rsid w:val="009432A9"/>
    <w:rsid w:val="009436A1"/>
    <w:rsid w:val="00943A3A"/>
    <w:rsid w:val="00943BF9"/>
    <w:rsid w:val="009441AB"/>
    <w:rsid w:val="009444E4"/>
    <w:rsid w:val="0094463B"/>
    <w:rsid w:val="009446AC"/>
    <w:rsid w:val="009450F8"/>
    <w:rsid w:val="00945372"/>
    <w:rsid w:val="00945D42"/>
    <w:rsid w:val="00945D48"/>
    <w:rsid w:val="00946312"/>
    <w:rsid w:val="009464AC"/>
    <w:rsid w:val="009503E0"/>
    <w:rsid w:val="0095116C"/>
    <w:rsid w:val="0095117C"/>
    <w:rsid w:val="00951ADE"/>
    <w:rsid w:val="00951F92"/>
    <w:rsid w:val="009522A8"/>
    <w:rsid w:val="00953CFA"/>
    <w:rsid w:val="009545D3"/>
    <w:rsid w:val="00954652"/>
    <w:rsid w:val="0095481D"/>
    <w:rsid w:val="00954A48"/>
    <w:rsid w:val="00955A6C"/>
    <w:rsid w:val="00955AEB"/>
    <w:rsid w:val="0095609A"/>
    <w:rsid w:val="00956563"/>
    <w:rsid w:val="00956C67"/>
    <w:rsid w:val="0095763A"/>
    <w:rsid w:val="00957E12"/>
    <w:rsid w:val="00960223"/>
    <w:rsid w:val="00960803"/>
    <w:rsid w:val="00960875"/>
    <w:rsid w:val="00960D3F"/>
    <w:rsid w:val="009615DD"/>
    <w:rsid w:val="00961736"/>
    <w:rsid w:val="00961AA3"/>
    <w:rsid w:val="00961ADD"/>
    <w:rsid w:val="00961E3B"/>
    <w:rsid w:val="0096239E"/>
    <w:rsid w:val="0096254D"/>
    <w:rsid w:val="00962F63"/>
    <w:rsid w:val="009634EC"/>
    <w:rsid w:val="009635D3"/>
    <w:rsid w:val="00963D1D"/>
    <w:rsid w:val="00964CB6"/>
    <w:rsid w:val="0096529C"/>
    <w:rsid w:val="00965BBF"/>
    <w:rsid w:val="00965D77"/>
    <w:rsid w:val="00966325"/>
    <w:rsid w:val="00966642"/>
    <w:rsid w:val="009669C5"/>
    <w:rsid w:val="00970091"/>
    <w:rsid w:val="00970351"/>
    <w:rsid w:val="00970950"/>
    <w:rsid w:val="00970D19"/>
    <w:rsid w:val="00970F50"/>
    <w:rsid w:val="00971158"/>
    <w:rsid w:val="009711F9"/>
    <w:rsid w:val="009713B4"/>
    <w:rsid w:val="00971CA3"/>
    <w:rsid w:val="0097231D"/>
    <w:rsid w:val="009736AA"/>
    <w:rsid w:val="00973F3D"/>
    <w:rsid w:val="00973FEC"/>
    <w:rsid w:val="00974077"/>
    <w:rsid w:val="0097439B"/>
    <w:rsid w:val="00974C3A"/>
    <w:rsid w:val="00975495"/>
    <w:rsid w:val="0097571C"/>
    <w:rsid w:val="00975B76"/>
    <w:rsid w:val="009763D0"/>
    <w:rsid w:val="009776F4"/>
    <w:rsid w:val="00977EB7"/>
    <w:rsid w:val="00980EA8"/>
    <w:rsid w:val="00980EB6"/>
    <w:rsid w:val="00981D1F"/>
    <w:rsid w:val="009841DC"/>
    <w:rsid w:val="00984BE6"/>
    <w:rsid w:val="00984C11"/>
    <w:rsid w:val="00985502"/>
    <w:rsid w:val="009856B6"/>
    <w:rsid w:val="00985F2C"/>
    <w:rsid w:val="0098649F"/>
    <w:rsid w:val="00987558"/>
    <w:rsid w:val="0098784D"/>
    <w:rsid w:val="0098790E"/>
    <w:rsid w:val="00990425"/>
    <w:rsid w:val="00990536"/>
    <w:rsid w:val="00991422"/>
    <w:rsid w:val="009920F0"/>
    <w:rsid w:val="0099328B"/>
    <w:rsid w:val="00995457"/>
    <w:rsid w:val="00996DD3"/>
    <w:rsid w:val="00996E7F"/>
    <w:rsid w:val="009977CC"/>
    <w:rsid w:val="009A086B"/>
    <w:rsid w:val="009A0E3D"/>
    <w:rsid w:val="009A19CE"/>
    <w:rsid w:val="009A2211"/>
    <w:rsid w:val="009A2450"/>
    <w:rsid w:val="009A2CD8"/>
    <w:rsid w:val="009A2F50"/>
    <w:rsid w:val="009A300F"/>
    <w:rsid w:val="009A33C3"/>
    <w:rsid w:val="009A3640"/>
    <w:rsid w:val="009A365A"/>
    <w:rsid w:val="009A397C"/>
    <w:rsid w:val="009A3CE6"/>
    <w:rsid w:val="009A471E"/>
    <w:rsid w:val="009A4B9E"/>
    <w:rsid w:val="009A4FAD"/>
    <w:rsid w:val="009A5550"/>
    <w:rsid w:val="009A6073"/>
    <w:rsid w:val="009A69BE"/>
    <w:rsid w:val="009A7422"/>
    <w:rsid w:val="009A7702"/>
    <w:rsid w:val="009B00B0"/>
    <w:rsid w:val="009B039C"/>
    <w:rsid w:val="009B07BC"/>
    <w:rsid w:val="009B0C7F"/>
    <w:rsid w:val="009B0FB2"/>
    <w:rsid w:val="009B1020"/>
    <w:rsid w:val="009B1538"/>
    <w:rsid w:val="009B166C"/>
    <w:rsid w:val="009B1787"/>
    <w:rsid w:val="009B1B75"/>
    <w:rsid w:val="009B224F"/>
    <w:rsid w:val="009B228D"/>
    <w:rsid w:val="009B32C0"/>
    <w:rsid w:val="009B3E75"/>
    <w:rsid w:val="009B4880"/>
    <w:rsid w:val="009B4AAE"/>
    <w:rsid w:val="009B4C73"/>
    <w:rsid w:val="009B4E4B"/>
    <w:rsid w:val="009B5A6E"/>
    <w:rsid w:val="009C036B"/>
    <w:rsid w:val="009C0F2A"/>
    <w:rsid w:val="009C169B"/>
    <w:rsid w:val="009C16C6"/>
    <w:rsid w:val="009C2009"/>
    <w:rsid w:val="009C2686"/>
    <w:rsid w:val="009C2B39"/>
    <w:rsid w:val="009C2C17"/>
    <w:rsid w:val="009C2E9E"/>
    <w:rsid w:val="009C2FB3"/>
    <w:rsid w:val="009C3805"/>
    <w:rsid w:val="009C39B5"/>
    <w:rsid w:val="009C4075"/>
    <w:rsid w:val="009C42C9"/>
    <w:rsid w:val="009C4433"/>
    <w:rsid w:val="009C4758"/>
    <w:rsid w:val="009C50B4"/>
    <w:rsid w:val="009C524F"/>
    <w:rsid w:val="009C5355"/>
    <w:rsid w:val="009C5517"/>
    <w:rsid w:val="009C598D"/>
    <w:rsid w:val="009C5BB6"/>
    <w:rsid w:val="009C5E28"/>
    <w:rsid w:val="009C5F2E"/>
    <w:rsid w:val="009C6711"/>
    <w:rsid w:val="009C6F22"/>
    <w:rsid w:val="009D055B"/>
    <w:rsid w:val="009D1115"/>
    <w:rsid w:val="009D200E"/>
    <w:rsid w:val="009D2618"/>
    <w:rsid w:val="009D2868"/>
    <w:rsid w:val="009D3257"/>
    <w:rsid w:val="009D3A96"/>
    <w:rsid w:val="009D3C01"/>
    <w:rsid w:val="009D4450"/>
    <w:rsid w:val="009D4693"/>
    <w:rsid w:val="009D4AC8"/>
    <w:rsid w:val="009D4CF1"/>
    <w:rsid w:val="009D508B"/>
    <w:rsid w:val="009D5D6D"/>
    <w:rsid w:val="009D5FED"/>
    <w:rsid w:val="009D6EDE"/>
    <w:rsid w:val="009D7658"/>
    <w:rsid w:val="009D7738"/>
    <w:rsid w:val="009D78B7"/>
    <w:rsid w:val="009D7DF3"/>
    <w:rsid w:val="009D7F44"/>
    <w:rsid w:val="009E0802"/>
    <w:rsid w:val="009E1233"/>
    <w:rsid w:val="009E1B49"/>
    <w:rsid w:val="009E1E1A"/>
    <w:rsid w:val="009E231B"/>
    <w:rsid w:val="009E2582"/>
    <w:rsid w:val="009E29C1"/>
    <w:rsid w:val="009E323E"/>
    <w:rsid w:val="009E35DA"/>
    <w:rsid w:val="009E392D"/>
    <w:rsid w:val="009E4347"/>
    <w:rsid w:val="009E4B63"/>
    <w:rsid w:val="009E5286"/>
    <w:rsid w:val="009E5790"/>
    <w:rsid w:val="009E57F6"/>
    <w:rsid w:val="009E5A0E"/>
    <w:rsid w:val="009E5C6E"/>
    <w:rsid w:val="009E5CCF"/>
    <w:rsid w:val="009E5CD4"/>
    <w:rsid w:val="009E6A9D"/>
    <w:rsid w:val="009E6F20"/>
    <w:rsid w:val="009F2758"/>
    <w:rsid w:val="009F2759"/>
    <w:rsid w:val="009F2878"/>
    <w:rsid w:val="009F2B87"/>
    <w:rsid w:val="009F2C81"/>
    <w:rsid w:val="009F2EAD"/>
    <w:rsid w:val="009F304B"/>
    <w:rsid w:val="009F31BF"/>
    <w:rsid w:val="009F3434"/>
    <w:rsid w:val="009F3555"/>
    <w:rsid w:val="009F4446"/>
    <w:rsid w:val="009F49E7"/>
    <w:rsid w:val="009F4B3B"/>
    <w:rsid w:val="009F505B"/>
    <w:rsid w:val="009F5A48"/>
    <w:rsid w:val="009F5BF8"/>
    <w:rsid w:val="009F5ED4"/>
    <w:rsid w:val="009F6518"/>
    <w:rsid w:val="009F6B22"/>
    <w:rsid w:val="009F6F34"/>
    <w:rsid w:val="009F7220"/>
    <w:rsid w:val="00A00C50"/>
    <w:rsid w:val="00A01699"/>
    <w:rsid w:val="00A016ED"/>
    <w:rsid w:val="00A01D76"/>
    <w:rsid w:val="00A020D7"/>
    <w:rsid w:val="00A024A2"/>
    <w:rsid w:val="00A03BF8"/>
    <w:rsid w:val="00A03D35"/>
    <w:rsid w:val="00A043C9"/>
    <w:rsid w:val="00A049E9"/>
    <w:rsid w:val="00A04FE9"/>
    <w:rsid w:val="00A0503A"/>
    <w:rsid w:val="00A055C4"/>
    <w:rsid w:val="00A05BBC"/>
    <w:rsid w:val="00A05CAD"/>
    <w:rsid w:val="00A06178"/>
    <w:rsid w:val="00A06419"/>
    <w:rsid w:val="00A06853"/>
    <w:rsid w:val="00A068B1"/>
    <w:rsid w:val="00A10348"/>
    <w:rsid w:val="00A10F3E"/>
    <w:rsid w:val="00A11726"/>
    <w:rsid w:val="00A11CCB"/>
    <w:rsid w:val="00A12619"/>
    <w:rsid w:val="00A12AB4"/>
    <w:rsid w:val="00A12DCA"/>
    <w:rsid w:val="00A131D1"/>
    <w:rsid w:val="00A1327F"/>
    <w:rsid w:val="00A135EB"/>
    <w:rsid w:val="00A13D19"/>
    <w:rsid w:val="00A141EE"/>
    <w:rsid w:val="00A15346"/>
    <w:rsid w:val="00A155D1"/>
    <w:rsid w:val="00A168EA"/>
    <w:rsid w:val="00A16956"/>
    <w:rsid w:val="00A17096"/>
    <w:rsid w:val="00A174D9"/>
    <w:rsid w:val="00A17572"/>
    <w:rsid w:val="00A20481"/>
    <w:rsid w:val="00A20F5D"/>
    <w:rsid w:val="00A2227B"/>
    <w:rsid w:val="00A2249C"/>
    <w:rsid w:val="00A225A9"/>
    <w:rsid w:val="00A225FA"/>
    <w:rsid w:val="00A231F9"/>
    <w:rsid w:val="00A239B6"/>
    <w:rsid w:val="00A23FA8"/>
    <w:rsid w:val="00A2469E"/>
    <w:rsid w:val="00A2576A"/>
    <w:rsid w:val="00A257ED"/>
    <w:rsid w:val="00A25A6C"/>
    <w:rsid w:val="00A25B0B"/>
    <w:rsid w:val="00A263E3"/>
    <w:rsid w:val="00A264ED"/>
    <w:rsid w:val="00A26912"/>
    <w:rsid w:val="00A269AE"/>
    <w:rsid w:val="00A27487"/>
    <w:rsid w:val="00A276D6"/>
    <w:rsid w:val="00A27744"/>
    <w:rsid w:val="00A279D7"/>
    <w:rsid w:val="00A27BFA"/>
    <w:rsid w:val="00A27EB5"/>
    <w:rsid w:val="00A3199A"/>
    <w:rsid w:val="00A321B3"/>
    <w:rsid w:val="00A3246F"/>
    <w:rsid w:val="00A32E2B"/>
    <w:rsid w:val="00A33741"/>
    <w:rsid w:val="00A3421D"/>
    <w:rsid w:val="00A34323"/>
    <w:rsid w:val="00A34651"/>
    <w:rsid w:val="00A34CDC"/>
    <w:rsid w:val="00A368CE"/>
    <w:rsid w:val="00A36A4B"/>
    <w:rsid w:val="00A378DA"/>
    <w:rsid w:val="00A37A12"/>
    <w:rsid w:val="00A41127"/>
    <w:rsid w:val="00A41BB8"/>
    <w:rsid w:val="00A42122"/>
    <w:rsid w:val="00A421BD"/>
    <w:rsid w:val="00A429FF"/>
    <w:rsid w:val="00A42F1D"/>
    <w:rsid w:val="00A43A1F"/>
    <w:rsid w:val="00A43A78"/>
    <w:rsid w:val="00A44176"/>
    <w:rsid w:val="00A441A0"/>
    <w:rsid w:val="00A44DAB"/>
    <w:rsid w:val="00A4592F"/>
    <w:rsid w:val="00A466A9"/>
    <w:rsid w:val="00A47545"/>
    <w:rsid w:val="00A4786E"/>
    <w:rsid w:val="00A47B41"/>
    <w:rsid w:val="00A501CF"/>
    <w:rsid w:val="00A5083E"/>
    <w:rsid w:val="00A510A9"/>
    <w:rsid w:val="00A512EC"/>
    <w:rsid w:val="00A53519"/>
    <w:rsid w:val="00A5486B"/>
    <w:rsid w:val="00A557D1"/>
    <w:rsid w:val="00A55E6F"/>
    <w:rsid w:val="00A56541"/>
    <w:rsid w:val="00A56B52"/>
    <w:rsid w:val="00A56DAC"/>
    <w:rsid w:val="00A56EAE"/>
    <w:rsid w:val="00A570A6"/>
    <w:rsid w:val="00A570EA"/>
    <w:rsid w:val="00A57B29"/>
    <w:rsid w:val="00A60409"/>
    <w:rsid w:val="00A60A38"/>
    <w:rsid w:val="00A60AAA"/>
    <w:rsid w:val="00A60C8D"/>
    <w:rsid w:val="00A61991"/>
    <w:rsid w:val="00A61D02"/>
    <w:rsid w:val="00A62738"/>
    <w:rsid w:val="00A62779"/>
    <w:rsid w:val="00A62B8F"/>
    <w:rsid w:val="00A63617"/>
    <w:rsid w:val="00A636D9"/>
    <w:rsid w:val="00A6377B"/>
    <w:rsid w:val="00A638DD"/>
    <w:rsid w:val="00A65593"/>
    <w:rsid w:val="00A656A0"/>
    <w:rsid w:val="00A65AA5"/>
    <w:rsid w:val="00A65B08"/>
    <w:rsid w:val="00A65F6B"/>
    <w:rsid w:val="00A65F77"/>
    <w:rsid w:val="00A661AB"/>
    <w:rsid w:val="00A665CC"/>
    <w:rsid w:val="00A6717A"/>
    <w:rsid w:val="00A673B2"/>
    <w:rsid w:val="00A679F7"/>
    <w:rsid w:val="00A67FF5"/>
    <w:rsid w:val="00A70149"/>
    <w:rsid w:val="00A703EB"/>
    <w:rsid w:val="00A70E15"/>
    <w:rsid w:val="00A7101E"/>
    <w:rsid w:val="00A71A5B"/>
    <w:rsid w:val="00A72260"/>
    <w:rsid w:val="00A7351D"/>
    <w:rsid w:val="00A738EB"/>
    <w:rsid w:val="00A74358"/>
    <w:rsid w:val="00A74409"/>
    <w:rsid w:val="00A745E3"/>
    <w:rsid w:val="00A7476E"/>
    <w:rsid w:val="00A75B9C"/>
    <w:rsid w:val="00A75F5C"/>
    <w:rsid w:val="00A76492"/>
    <w:rsid w:val="00A80B00"/>
    <w:rsid w:val="00A8106C"/>
    <w:rsid w:val="00A81D40"/>
    <w:rsid w:val="00A82026"/>
    <w:rsid w:val="00A837AE"/>
    <w:rsid w:val="00A837B0"/>
    <w:rsid w:val="00A84320"/>
    <w:rsid w:val="00A8485D"/>
    <w:rsid w:val="00A84B96"/>
    <w:rsid w:val="00A84F87"/>
    <w:rsid w:val="00A852FE"/>
    <w:rsid w:val="00A8570B"/>
    <w:rsid w:val="00A858FC"/>
    <w:rsid w:val="00A85C35"/>
    <w:rsid w:val="00A85C67"/>
    <w:rsid w:val="00A8625E"/>
    <w:rsid w:val="00A86383"/>
    <w:rsid w:val="00A87089"/>
    <w:rsid w:val="00A87117"/>
    <w:rsid w:val="00A874AD"/>
    <w:rsid w:val="00A876D0"/>
    <w:rsid w:val="00A8787D"/>
    <w:rsid w:val="00A87C78"/>
    <w:rsid w:val="00A9017C"/>
    <w:rsid w:val="00A903FC"/>
    <w:rsid w:val="00A91044"/>
    <w:rsid w:val="00A913B2"/>
    <w:rsid w:val="00A92BAA"/>
    <w:rsid w:val="00A92CDC"/>
    <w:rsid w:val="00A92F7E"/>
    <w:rsid w:val="00A931D9"/>
    <w:rsid w:val="00A93770"/>
    <w:rsid w:val="00A9377A"/>
    <w:rsid w:val="00A9475E"/>
    <w:rsid w:val="00A94B3C"/>
    <w:rsid w:val="00A94DE3"/>
    <w:rsid w:val="00A954A2"/>
    <w:rsid w:val="00A955EC"/>
    <w:rsid w:val="00A95836"/>
    <w:rsid w:val="00A95EBA"/>
    <w:rsid w:val="00A96707"/>
    <w:rsid w:val="00A9681A"/>
    <w:rsid w:val="00A968F9"/>
    <w:rsid w:val="00A96CD3"/>
    <w:rsid w:val="00A976C3"/>
    <w:rsid w:val="00A97FD4"/>
    <w:rsid w:val="00AA0606"/>
    <w:rsid w:val="00AA067D"/>
    <w:rsid w:val="00AA1251"/>
    <w:rsid w:val="00AA189E"/>
    <w:rsid w:val="00AA28B2"/>
    <w:rsid w:val="00AA2FB1"/>
    <w:rsid w:val="00AA3111"/>
    <w:rsid w:val="00AA313E"/>
    <w:rsid w:val="00AA3809"/>
    <w:rsid w:val="00AA3889"/>
    <w:rsid w:val="00AA3D33"/>
    <w:rsid w:val="00AA4334"/>
    <w:rsid w:val="00AA440F"/>
    <w:rsid w:val="00AA4474"/>
    <w:rsid w:val="00AA48DB"/>
    <w:rsid w:val="00AA6016"/>
    <w:rsid w:val="00AA6749"/>
    <w:rsid w:val="00AA6867"/>
    <w:rsid w:val="00AA7FA7"/>
    <w:rsid w:val="00AB0484"/>
    <w:rsid w:val="00AB0D40"/>
    <w:rsid w:val="00AB0D8D"/>
    <w:rsid w:val="00AB12CE"/>
    <w:rsid w:val="00AB1604"/>
    <w:rsid w:val="00AB21CC"/>
    <w:rsid w:val="00AB21E7"/>
    <w:rsid w:val="00AB2683"/>
    <w:rsid w:val="00AB2EFC"/>
    <w:rsid w:val="00AB2FA0"/>
    <w:rsid w:val="00AB30E8"/>
    <w:rsid w:val="00AB37FA"/>
    <w:rsid w:val="00AB4120"/>
    <w:rsid w:val="00AB484B"/>
    <w:rsid w:val="00AB4A48"/>
    <w:rsid w:val="00AB5081"/>
    <w:rsid w:val="00AB593B"/>
    <w:rsid w:val="00AB5EFC"/>
    <w:rsid w:val="00AB78D4"/>
    <w:rsid w:val="00AB7913"/>
    <w:rsid w:val="00AC00D8"/>
    <w:rsid w:val="00AC026E"/>
    <w:rsid w:val="00AC140E"/>
    <w:rsid w:val="00AC1EFB"/>
    <w:rsid w:val="00AC27DA"/>
    <w:rsid w:val="00AC3126"/>
    <w:rsid w:val="00AC31D7"/>
    <w:rsid w:val="00AC342E"/>
    <w:rsid w:val="00AC3890"/>
    <w:rsid w:val="00AC397E"/>
    <w:rsid w:val="00AC3A09"/>
    <w:rsid w:val="00AC3F79"/>
    <w:rsid w:val="00AC4AC4"/>
    <w:rsid w:val="00AC50BB"/>
    <w:rsid w:val="00AC50D2"/>
    <w:rsid w:val="00AC5857"/>
    <w:rsid w:val="00AC5BBB"/>
    <w:rsid w:val="00AC6F29"/>
    <w:rsid w:val="00AC79A5"/>
    <w:rsid w:val="00AC79CF"/>
    <w:rsid w:val="00AC7C0C"/>
    <w:rsid w:val="00AC7EFB"/>
    <w:rsid w:val="00AD049E"/>
    <w:rsid w:val="00AD1D7A"/>
    <w:rsid w:val="00AD2572"/>
    <w:rsid w:val="00AD26A9"/>
    <w:rsid w:val="00AD2972"/>
    <w:rsid w:val="00AD3BB3"/>
    <w:rsid w:val="00AD40A7"/>
    <w:rsid w:val="00AD4300"/>
    <w:rsid w:val="00AD4D95"/>
    <w:rsid w:val="00AD511B"/>
    <w:rsid w:val="00AD5D47"/>
    <w:rsid w:val="00AD5E28"/>
    <w:rsid w:val="00AD5ED3"/>
    <w:rsid w:val="00AD5FDE"/>
    <w:rsid w:val="00AD7331"/>
    <w:rsid w:val="00AD747D"/>
    <w:rsid w:val="00AD7871"/>
    <w:rsid w:val="00AD7DD6"/>
    <w:rsid w:val="00AD7E87"/>
    <w:rsid w:val="00AE01A0"/>
    <w:rsid w:val="00AE139A"/>
    <w:rsid w:val="00AE2270"/>
    <w:rsid w:val="00AE2650"/>
    <w:rsid w:val="00AE29A0"/>
    <w:rsid w:val="00AE2A95"/>
    <w:rsid w:val="00AE332E"/>
    <w:rsid w:val="00AE3445"/>
    <w:rsid w:val="00AE4010"/>
    <w:rsid w:val="00AE4A11"/>
    <w:rsid w:val="00AE4F5C"/>
    <w:rsid w:val="00AE5025"/>
    <w:rsid w:val="00AE5861"/>
    <w:rsid w:val="00AE6C1D"/>
    <w:rsid w:val="00AE7E87"/>
    <w:rsid w:val="00AF01E8"/>
    <w:rsid w:val="00AF0663"/>
    <w:rsid w:val="00AF098E"/>
    <w:rsid w:val="00AF1635"/>
    <w:rsid w:val="00AF197D"/>
    <w:rsid w:val="00AF1FB8"/>
    <w:rsid w:val="00AF204C"/>
    <w:rsid w:val="00AF243C"/>
    <w:rsid w:val="00AF24E6"/>
    <w:rsid w:val="00AF25AE"/>
    <w:rsid w:val="00AF28A7"/>
    <w:rsid w:val="00AF2C5E"/>
    <w:rsid w:val="00AF307C"/>
    <w:rsid w:val="00AF3533"/>
    <w:rsid w:val="00AF366F"/>
    <w:rsid w:val="00AF416E"/>
    <w:rsid w:val="00AF581A"/>
    <w:rsid w:val="00AF586A"/>
    <w:rsid w:val="00AF63F2"/>
    <w:rsid w:val="00AF69C2"/>
    <w:rsid w:val="00AF6A15"/>
    <w:rsid w:val="00AF6A2F"/>
    <w:rsid w:val="00AF6BE0"/>
    <w:rsid w:val="00AF6C06"/>
    <w:rsid w:val="00AF6F33"/>
    <w:rsid w:val="00AF7F1A"/>
    <w:rsid w:val="00B0033D"/>
    <w:rsid w:val="00B005E8"/>
    <w:rsid w:val="00B00726"/>
    <w:rsid w:val="00B00BA7"/>
    <w:rsid w:val="00B00F7A"/>
    <w:rsid w:val="00B010D6"/>
    <w:rsid w:val="00B0120A"/>
    <w:rsid w:val="00B012B4"/>
    <w:rsid w:val="00B01308"/>
    <w:rsid w:val="00B017F5"/>
    <w:rsid w:val="00B01828"/>
    <w:rsid w:val="00B01E26"/>
    <w:rsid w:val="00B01E9D"/>
    <w:rsid w:val="00B023C3"/>
    <w:rsid w:val="00B031AE"/>
    <w:rsid w:val="00B044A3"/>
    <w:rsid w:val="00B046D5"/>
    <w:rsid w:val="00B047D2"/>
    <w:rsid w:val="00B048D0"/>
    <w:rsid w:val="00B04A27"/>
    <w:rsid w:val="00B05278"/>
    <w:rsid w:val="00B059E4"/>
    <w:rsid w:val="00B05CD6"/>
    <w:rsid w:val="00B060E1"/>
    <w:rsid w:val="00B0616F"/>
    <w:rsid w:val="00B06507"/>
    <w:rsid w:val="00B066FC"/>
    <w:rsid w:val="00B06DF4"/>
    <w:rsid w:val="00B06E0B"/>
    <w:rsid w:val="00B071AF"/>
    <w:rsid w:val="00B074CF"/>
    <w:rsid w:val="00B07DEA"/>
    <w:rsid w:val="00B1032C"/>
    <w:rsid w:val="00B10BE8"/>
    <w:rsid w:val="00B10F80"/>
    <w:rsid w:val="00B1198C"/>
    <w:rsid w:val="00B11ECE"/>
    <w:rsid w:val="00B12D38"/>
    <w:rsid w:val="00B12F07"/>
    <w:rsid w:val="00B138D7"/>
    <w:rsid w:val="00B13CF5"/>
    <w:rsid w:val="00B142CF"/>
    <w:rsid w:val="00B14AE6"/>
    <w:rsid w:val="00B14F62"/>
    <w:rsid w:val="00B15B1B"/>
    <w:rsid w:val="00B164D7"/>
    <w:rsid w:val="00B167C8"/>
    <w:rsid w:val="00B16CFB"/>
    <w:rsid w:val="00B17053"/>
    <w:rsid w:val="00B178BA"/>
    <w:rsid w:val="00B178F5"/>
    <w:rsid w:val="00B17CDA"/>
    <w:rsid w:val="00B17FDA"/>
    <w:rsid w:val="00B2004D"/>
    <w:rsid w:val="00B200CB"/>
    <w:rsid w:val="00B21118"/>
    <w:rsid w:val="00B21146"/>
    <w:rsid w:val="00B211F2"/>
    <w:rsid w:val="00B2148E"/>
    <w:rsid w:val="00B21608"/>
    <w:rsid w:val="00B21685"/>
    <w:rsid w:val="00B216C6"/>
    <w:rsid w:val="00B21AF9"/>
    <w:rsid w:val="00B2210B"/>
    <w:rsid w:val="00B22454"/>
    <w:rsid w:val="00B2284C"/>
    <w:rsid w:val="00B23644"/>
    <w:rsid w:val="00B2381A"/>
    <w:rsid w:val="00B243A8"/>
    <w:rsid w:val="00B249E6"/>
    <w:rsid w:val="00B255A6"/>
    <w:rsid w:val="00B25F5E"/>
    <w:rsid w:val="00B2622D"/>
    <w:rsid w:val="00B26F43"/>
    <w:rsid w:val="00B26FA1"/>
    <w:rsid w:val="00B27DF1"/>
    <w:rsid w:val="00B3025D"/>
    <w:rsid w:val="00B302B5"/>
    <w:rsid w:val="00B30446"/>
    <w:rsid w:val="00B3066B"/>
    <w:rsid w:val="00B3155F"/>
    <w:rsid w:val="00B318A4"/>
    <w:rsid w:val="00B31C6B"/>
    <w:rsid w:val="00B32B7E"/>
    <w:rsid w:val="00B32E48"/>
    <w:rsid w:val="00B336AB"/>
    <w:rsid w:val="00B33F2B"/>
    <w:rsid w:val="00B3476C"/>
    <w:rsid w:val="00B3480C"/>
    <w:rsid w:val="00B352B8"/>
    <w:rsid w:val="00B35482"/>
    <w:rsid w:val="00B35F3E"/>
    <w:rsid w:val="00B35FC2"/>
    <w:rsid w:val="00B362F5"/>
    <w:rsid w:val="00B36598"/>
    <w:rsid w:val="00B36B74"/>
    <w:rsid w:val="00B379A3"/>
    <w:rsid w:val="00B379D2"/>
    <w:rsid w:val="00B37BF3"/>
    <w:rsid w:val="00B37D46"/>
    <w:rsid w:val="00B37F62"/>
    <w:rsid w:val="00B40A39"/>
    <w:rsid w:val="00B40A49"/>
    <w:rsid w:val="00B428FE"/>
    <w:rsid w:val="00B429E0"/>
    <w:rsid w:val="00B42D41"/>
    <w:rsid w:val="00B44888"/>
    <w:rsid w:val="00B449AF"/>
    <w:rsid w:val="00B452B7"/>
    <w:rsid w:val="00B45602"/>
    <w:rsid w:val="00B45CA0"/>
    <w:rsid w:val="00B45D40"/>
    <w:rsid w:val="00B461AE"/>
    <w:rsid w:val="00B46555"/>
    <w:rsid w:val="00B47F54"/>
    <w:rsid w:val="00B501F0"/>
    <w:rsid w:val="00B502A7"/>
    <w:rsid w:val="00B5054B"/>
    <w:rsid w:val="00B5055F"/>
    <w:rsid w:val="00B50B6D"/>
    <w:rsid w:val="00B50C67"/>
    <w:rsid w:val="00B510A7"/>
    <w:rsid w:val="00B510E3"/>
    <w:rsid w:val="00B51873"/>
    <w:rsid w:val="00B51BE0"/>
    <w:rsid w:val="00B51D35"/>
    <w:rsid w:val="00B523E8"/>
    <w:rsid w:val="00B524E0"/>
    <w:rsid w:val="00B52711"/>
    <w:rsid w:val="00B52B2D"/>
    <w:rsid w:val="00B53FF8"/>
    <w:rsid w:val="00B54893"/>
    <w:rsid w:val="00B54F47"/>
    <w:rsid w:val="00B55120"/>
    <w:rsid w:val="00B554EB"/>
    <w:rsid w:val="00B57294"/>
    <w:rsid w:val="00B6039F"/>
    <w:rsid w:val="00B6053A"/>
    <w:rsid w:val="00B60DEF"/>
    <w:rsid w:val="00B6135B"/>
    <w:rsid w:val="00B6199B"/>
    <w:rsid w:val="00B624AC"/>
    <w:rsid w:val="00B62915"/>
    <w:rsid w:val="00B62AA4"/>
    <w:rsid w:val="00B62EC5"/>
    <w:rsid w:val="00B6309B"/>
    <w:rsid w:val="00B63A1E"/>
    <w:rsid w:val="00B63D88"/>
    <w:rsid w:val="00B640BE"/>
    <w:rsid w:val="00B64DB4"/>
    <w:rsid w:val="00B65B19"/>
    <w:rsid w:val="00B65FF2"/>
    <w:rsid w:val="00B66D62"/>
    <w:rsid w:val="00B67046"/>
    <w:rsid w:val="00B701AE"/>
    <w:rsid w:val="00B7053A"/>
    <w:rsid w:val="00B70732"/>
    <w:rsid w:val="00B708E2"/>
    <w:rsid w:val="00B70DED"/>
    <w:rsid w:val="00B71B4E"/>
    <w:rsid w:val="00B71E3D"/>
    <w:rsid w:val="00B7222C"/>
    <w:rsid w:val="00B724C4"/>
    <w:rsid w:val="00B7287B"/>
    <w:rsid w:val="00B732FC"/>
    <w:rsid w:val="00B7428A"/>
    <w:rsid w:val="00B74CC0"/>
    <w:rsid w:val="00B74E97"/>
    <w:rsid w:val="00B7553A"/>
    <w:rsid w:val="00B75609"/>
    <w:rsid w:val="00B7566B"/>
    <w:rsid w:val="00B76A16"/>
    <w:rsid w:val="00B76EC3"/>
    <w:rsid w:val="00B77081"/>
    <w:rsid w:val="00B77211"/>
    <w:rsid w:val="00B773CD"/>
    <w:rsid w:val="00B77431"/>
    <w:rsid w:val="00B7758B"/>
    <w:rsid w:val="00B77ADB"/>
    <w:rsid w:val="00B77B91"/>
    <w:rsid w:val="00B8059A"/>
    <w:rsid w:val="00B806E1"/>
    <w:rsid w:val="00B8131D"/>
    <w:rsid w:val="00B818D7"/>
    <w:rsid w:val="00B81D1A"/>
    <w:rsid w:val="00B836AA"/>
    <w:rsid w:val="00B84A7A"/>
    <w:rsid w:val="00B84A84"/>
    <w:rsid w:val="00B84CA7"/>
    <w:rsid w:val="00B84EA1"/>
    <w:rsid w:val="00B85B25"/>
    <w:rsid w:val="00B85DA1"/>
    <w:rsid w:val="00B87591"/>
    <w:rsid w:val="00B904BF"/>
    <w:rsid w:val="00B904D3"/>
    <w:rsid w:val="00B90756"/>
    <w:rsid w:val="00B907C4"/>
    <w:rsid w:val="00B90CF6"/>
    <w:rsid w:val="00B90CFC"/>
    <w:rsid w:val="00B916E1"/>
    <w:rsid w:val="00B920FA"/>
    <w:rsid w:val="00B92479"/>
    <w:rsid w:val="00B9298A"/>
    <w:rsid w:val="00B92A2F"/>
    <w:rsid w:val="00B92A33"/>
    <w:rsid w:val="00B9391B"/>
    <w:rsid w:val="00B93AD2"/>
    <w:rsid w:val="00B93E6D"/>
    <w:rsid w:val="00B93FAA"/>
    <w:rsid w:val="00B947BF"/>
    <w:rsid w:val="00B95FBD"/>
    <w:rsid w:val="00B96014"/>
    <w:rsid w:val="00B96254"/>
    <w:rsid w:val="00B96CAB"/>
    <w:rsid w:val="00B97B55"/>
    <w:rsid w:val="00BA0084"/>
    <w:rsid w:val="00BA0621"/>
    <w:rsid w:val="00BA06D4"/>
    <w:rsid w:val="00BA088D"/>
    <w:rsid w:val="00BA2DD5"/>
    <w:rsid w:val="00BA2ED5"/>
    <w:rsid w:val="00BA3359"/>
    <w:rsid w:val="00BA3787"/>
    <w:rsid w:val="00BA3C24"/>
    <w:rsid w:val="00BA3CED"/>
    <w:rsid w:val="00BA4920"/>
    <w:rsid w:val="00BA5297"/>
    <w:rsid w:val="00BA5DF7"/>
    <w:rsid w:val="00BA5FBE"/>
    <w:rsid w:val="00BA6FF4"/>
    <w:rsid w:val="00BA79E9"/>
    <w:rsid w:val="00BA7CAA"/>
    <w:rsid w:val="00BA7EFE"/>
    <w:rsid w:val="00BB04C5"/>
    <w:rsid w:val="00BB0B3E"/>
    <w:rsid w:val="00BB0D7A"/>
    <w:rsid w:val="00BB15D3"/>
    <w:rsid w:val="00BB1A6D"/>
    <w:rsid w:val="00BB1ADC"/>
    <w:rsid w:val="00BB3A72"/>
    <w:rsid w:val="00BB3C84"/>
    <w:rsid w:val="00BB3DC6"/>
    <w:rsid w:val="00BB4D31"/>
    <w:rsid w:val="00BB524C"/>
    <w:rsid w:val="00BB5C23"/>
    <w:rsid w:val="00BB6678"/>
    <w:rsid w:val="00BB74EB"/>
    <w:rsid w:val="00BB78A8"/>
    <w:rsid w:val="00BB7D99"/>
    <w:rsid w:val="00BB7DDF"/>
    <w:rsid w:val="00BC01F8"/>
    <w:rsid w:val="00BC158A"/>
    <w:rsid w:val="00BC2B15"/>
    <w:rsid w:val="00BC305C"/>
    <w:rsid w:val="00BC36D0"/>
    <w:rsid w:val="00BC3E9F"/>
    <w:rsid w:val="00BC401E"/>
    <w:rsid w:val="00BC4118"/>
    <w:rsid w:val="00BC48A2"/>
    <w:rsid w:val="00BC49B9"/>
    <w:rsid w:val="00BC4C8C"/>
    <w:rsid w:val="00BC4D25"/>
    <w:rsid w:val="00BC5235"/>
    <w:rsid w:val="00BC5BD7"/>
    <w:rsid w:val="00BC5C61"/>
    <w:rsid w:val="00BC5E7A"/>
    <w:rsid w:val="00BC6489"/>
    <w:rsid w:val="00BC6725"/>
    <w:rsid w:val="00BC74BA"/>
    <w:rsid w:val="00BD00DD"/>
    <w:rsid w:val="00BD0478"/>
    <w:rsid w:val="00BD0487"/>
    <w:rsid w:val="00BD05E9"/>
    <w:rsid w:val="00BD0D0A"/>
    <w:rsid w:val="00BD0D4A"/>
    <w:rsid w:val="00BD136B"/>
    <w:rsid w:val="00BD195C"/>
    <w:rsid w:val="00BD2025"/>
    <w:rsid w:val="00BD20EC"/>
    <w:rsid w:val="00BD2D2F"/>
    <w:rsid w:val="00BD2F6B"/>
    <w:rsid w:val="00BD3579"/>
    <w:rsid w:val="00BD3A37"/>
    <w:rsid w:val="00BD3D2B"/>
    <w:rsid w:val="00BD5B03"/>
    <w:rsid w:val="00BD6170"/>
    <w:rsid w:val="00BD655C"/>
    <w:rsid w:val="00BD6C13"/>
    <w:rsid w:val="00BD7A00"/>
    <w:rsid w:val="00BD7C48"/>
    <w:rsid w:val="00BD7EBB"/>
    <w:rsid w:val="00BE017B"/>
    <w:rsid w:val="00BE0BF5"/>
    <w:rsid w:val="00BE0C34"/>
    <w:rsid w:val="00BE11C5"/>
    <w:rsid w:val="00BE12B5"/>
    <w:rsid w:val="00BE1C12"/>
    <w:rsid w:val="00BE1ED8"/>
    <w:rsid w:val="00BE21B8"/>
    <w:rsid w:val="00BE21CF"/>
    <w:rsid w:val="00BE22B7"/>
    <w:rsid w:val="00BE264B"/>
    <w:rsid w:val="00BE2B22"/>
    <w:rsid w:val="00BE48ED"/>
    <w:rsid w:val="00BE5494"/>
    <w:rsid w:val="00BE5691"/>
    <w:rsid w:val="00BE56DB"/>
    <w:rsid w:val="00BE573D"/>
    <w:rsid w:val="00BE682F"/>
    <w:rsid w:val="00BE6B69"/>
    <w:rsid w:val="00BF0032"/>
    <w:rsid w:val="00BF05EE"/>
    <w:rsid w:val="00BF064B"/>
    <w:rsid w:val="00BF0A4A"/>
    <w:rsid w:val="00BF0A7B"/>
    <w:rsid w:val="00BF13E2"/>
    <w:rsid w:val="00BF1635"/>
    <w:rsid w:val="00BF19A0"/>
    <w:rsid w:val="00BF21A8"/>
    <w:rsid w:val="00BF2259"/>
    <w:rsid w:val="00BF263B"/>
    <w:rsid w:val="00BF2ACE"/>
    <w:rsid w:val="00BF2C7C"/>
    <w:rsid w:val="00BF2CA5"/>
    <w:rsid w:val="00BF3674"/>
    <w:rsid w:val="00BF3A6A"/>
    <w:rsid w:val="00BF3D4E"/>
    <w:rsid w:val="00BF3D96"/>
    <w:rsid w:val="00BF4142"/>
    <w:rsid w:val="00BF4576"/>
    <w:rsid w:val="00BF4943"/>
    <w:rsid w:val="00BF5F22"/>
    <w:rsid w:val="00BF6126"/>
    <w:rsid w:val="00BF62F2"/>
    <w:rsid w:val="00BF6F71"/>
    <w:rsid w:val="00BF799B"/>
    <w:rsid w:val="00BF79B3"/>
    <w:rsid w:val="00C006B8"/>
    <w:rsid w:val="00C00F65"/>
    <w:rsid w:val="00C01002"/>
    <w:rsid w:val="00C01321"/>
    <w:rsid w:val="00C01C32"/>
    <w:rsid w:val="00C020C1"/>
    <w:rsid w:val="00C021BA"/>
    <w:rsid w:val="00C025A1"/>
    <w:rsid w:val="00C02731"/>
    <w:rsid w:val="00C02A8B"/>
    <w:rsid w:val="00C02F6F"/>
    <w:rsid w:val="00C036DD"/>
    <w:rsid w:val="00C03C38"/>
    <w:rsid w:val="00C054E4"/>
    <w:rsid w:val="00C05C3F"/>
    <w:rsid w:val="00C06213"/>
    <w:rsid w:val="00C06451"/>
    <w:rsid w:val="00C065BF"/>
    <w:rsid w:val="00C06978"/>
    <w:rsid w:val="00C06B71"/>
    <w:rsid w:val="00C07345"/>
    <w:rsid w:val="00C0746A"/>
    <w:rsid w:val="00C075A0"/>
    <w:rsid w:val="00C07AD4"/>
    <w:rsid w:val="00C07B0C"/>
    <w:rsid w:val="00C10E22"/>
    <w:rsid w:val="00C11A32"/>
    <w:rsid w:val="00C132E5"/>
    <w:rsid w:val="00C135E0"/>
    <w:rsid w:val="00C13E39"/>
    <w:rsid w:val="00C14C14"/>
    <w:rsid w:val="00C14E49"/>
    <w:rsid w:val="00C15CEE"/>
    <w:rsid w:val="00C1634A"/>
    <w:rsid w:val="00C16C71"/>
    <w:rsid w:val="00C170DF"/>
    <w:rsid w:val="00C17115"/>
    <w:rsid w:val="00C171F7"/>
    <w:rsid w:val="00C175D0"/>
    <w:rsid w:val="00C17774"/>
    <w:rsid w:val="00C17BAE"/>
    <w:rsid w:val="00C207E5"/>
    <w:rsid w:val="00C21BA5"/>
    <w:rsid w:val="00C21EAC"/>
    <w:rsid w:val="00C21F5A"/>
    <w:rsid w:val="00C23046"/>
    <w:rsid w:val="00C230CE"/>
    <w:rsid w:val="00C2496B"/>
    <w:rsid w:val="00C24FAA"/>
    <w:rsid w:val="00C252A6"/>
    <w:rsid w:val="00C2541B"/>
    <w:rsid w:val="00C25A60"/>
    <w:rsid w:val="00C262DF"/>
    <w:rsid w:val="00C264DC"/>
    <w:rsid w:val="00C26E3B"/>
    <w:rsid w:val="00C27404"/>
    <w:rsid w:val="00C3022C"/>
    <w:rsid w:val="00C30A46"/>
    <w:rsid w:val="00C30FB9"/>
    <w:rsid w:val="00C317AC"/>
    <w:rsid w:val="00C31959"/>
    <w:rsid w:val="00C3250F"/>
    <w:rsid w:val="00C32FDB"/>
    <w:rsid w:val="00C3314F"/>
    <w:rsid w:val="00C34458"/>
    <w:rsid w:val="00C34492"/>
    <w:rsid w:val="00C348E9"/>
    <w:rsid w:val="00C34E15"/>
    <w:rsid w:val="00C350C4"/>
    <w:rsid w:val="00C35624"/>
    <w:rsid w:val="00C35AE2"/>
    <w:rsid w:val="00C35BAA"/>
    <w:rsid w:val="00C36084"/>
    <w:rsid w:val="00C36196"/>
    <w:rsid w:val="00C3637B"/>
    <w:rsid w:val="00C36743"/>
    <w:rsid w:val="00C3718A"/>
    <w:rsid w:val="00C374C9"/>
    <w:rsid w:val="00C3757C"/>
    <w:rsid w:val="00C3761D"/>
    <w:rsid w:val="00C408BB"/>
    <w:rsid w:val="00C41437"/>
    <w:rsid w:val="00C418F4"/>
    <w:rsid w:val="00C423D5"/>
    <w:rsid w:val="00C43AFF"/>
    <w:rsid w:val="00C43DBF"/>
    <w:rsid w:val="00C44212"/>
    <w:rsid w:val="00C44545"/>
    <w:rsid w:val="00C4455A"/>
    <w:rsid w:val="00C4484B"/>
    <w:rsid w:val="00C4574F"/>
    <w:rsid w:val="00C45A42"/>
    <w:rsid w:val="00C461F9"/>
    <w:rsid w:val="00C46512"/>
    <w:rsid w:val="00C46898"/>
    <w:rsid w:val="00C472D4"/>
    <w:rsid w:val="00C47471"/>
    <w:rsid w:val="00C47593"/>
    <w:rsid w:val="00C47595"/>
    <w:rsid w:val="00C475C0"/>
    <w:rsid w:val="00C47A58"/>
    <w:rsid w:val="00C47A64"/>
    <w:rsid w:val="00C47AF6"/>
    <w:rsid w:val="00C506A9"/>
    <w:rsid w:val="00C50E8F"/>
    <w:rsid w:val="00C51224"/>
    <w:rsid w:val="00C513CD"/>
    <w:rsid w:val="00C51D6D"/>
    <w:rsid w:val="00C524D7"/>
    <w:rsid w:val="00C527A4"/>
    <w:rsid w:val="00C52FD5"/>
    <w:rsid w:val="00C547A9"/>
    <w:rsid w:val="00C548E4"/>
    <w:rsid w:val="00C554F3"/>
    <w:rsid w:val="00C5560B"/>
    <w:rsid w:val="00C55DB8"/>
    <w:rsid w:val="00C55E1F"/>
    <w:rsid w:val="00C56068"/>
    <w:rsid w:val="00C56B83"/>
    <w:rsid w:val="00C57444"/>
    <w:rsid w:val="00C57905"/>
    <w:rsid w:val="00C57C1F"/>
    <w:rsid w:val="00C57D2D"/>
    <w:rsid w:val="00C60217"/>
    <w:rsid w:val="00C609CB"/>
    <w:rsid w:val="00C60BB9"/>
    <w:rsid w:val="00C60D03"/>
    <w:rsid w:val="00C613FB"/>
    <w:rsid w:val="00C6161B"/>
    <w:rsid w:val="00C61766"/>
    <w:rsid w:val="00C61AAC"/>
    <w:rsid w:val="00C6285D"/>
    <w:rsid w:val="00C62EC6"/>
    <w:rsid w:val="00C62FAB"/>
    <w:rsid w:val="00C64CE3"/>
    <w:rsid w:val="00C65CCD"/>
    <w:rsid w:val="00C65E1B"/>
    <w:rsid w:val="00C66452"/>
    <w:rsid w:val="00C66685"/>
    <w:rsid w:val="00C666E3"/>
    <w:rsid w:val="00C668FE"/>
    <w:rsid w:val="00C669A3"/>
    <w:rsid w:val="00C703FC"/>
    <w:rsid w:val="00C71390"/>
    <w:rsid w:val="00C71993"/>
    <w:rsid w:val="00C71A55"/>
    <w:rsid w:val="00C71ACD"/>
    <w:rsid w:val="00C71E12"/>
    <w:rsid w:val="00C7247E"/>
    <w:rsid w:val="00C72DCB"/>
    <w:rsid w:val="00C73489"/>
    <w:rsid w:val="00C73A72"/>
    <w:rsid w:val="00C73D1E"/>
    <w:rsid w:val="00C73E90"/>
    <w:rsid w:val="00C74053"/>
    <w:rsid w:val="00C74106"/>
    <w:rsid w:val="00C748B9"/>
    <w:rsid w:val="00C751BA"/>
    <w:rsid w:val="00C7614E"/>
    <w:rsid w:val="00C76C8C"/>
    <w:rsid w:val="00C777A8"/>
    <w:rsid w:val="00C77C39"/>
    <w:rsid w:val="00C77E96"/>
    <w:rsid w:val="00C801A0"/>
    <w:rsid w:val="00C803FC"/>
    <w:rsid w:val="00C80881"/>
    <w:rsid w:val="00C80CCF"/>
    <w:rsid w:val="00C816CF"/>
    <w:rsid w:val="00C81798"/>
    <w:rsid w:val="00C81AC7"/>
    <w:rsid w:val="00C81C55"/>
    <w:rsid w:val="00C81F73"/>
    <w:rsid w:val="00C8257E"/>
    <w:rsid w:val="00C82E7C"/>
    <w:rsid w:val="00C841E7"/>
    <w:rsid w:val="00C8478A"/>
    <w:rsid w:val="00C84EFF"/>
    <w:rsid w:val="00C8590C"/>
    <w:rsid w:val="00C86187"/>
    <w:rsid w:val="00C86C60"/>
    <w:rsid w:val="00C877AD"/>
    <w:rsid w:val="00C87923"/>
    <w:rsid w:val="00C87D46"/>
    <w:rsid w:val="00C9054F"/>
    <w:rsid w:val="00C90AEA"/>
    <w:rsid w:val="00C91017"/>
    <w:rsid w:val="00C92304"/>
    <w:rsid w:val="00C92BA6"/>
    <w:rsid w:val="00C936BB"/>
    <w:rsid w:val="00C93929"/>
    <w:rsid w:val="00C9397D"/>
    <w:rsid w:val="00C93B7B"/>
    <w:rsid w:val="00C94C19"/>
    <w:rsid w:val="00C94EE0"/>
    <w:rsid w:val="00C955A9"/>
    <w:rsid w:val="00C95B06"/>
    <w:rsid w:val="00C97796"/>
    <w:rsid w:val="00C97EC0"/>
    <w:rsid w:val="00CA00BC"/>
    <w:rsid w:val="00CA01CF"/>
    <w:rsid w:val="00CA0C40"/>
    <w:rsid w:val="00CA0D12"/>
    <w:rsid w:val="00CA1298"/>
    <w:rsid w:val="00CA1738"/>
    <w:rsid w:val="00CA189B"/>
    <w:rsid w:val="00CA1AEC"/>
    <w:rsid w:val="00CA23A1"/>
    <w:rsid w:val="00CA4A5E"/>
    <w:rsid w:val="00CA52A9"/>
    <w:rsid w:val="00CA5306"/>
    <w:rsid w:val="00CA690C"/>
    <w:rsid w:val="00CA7700"/>
    <w:rsid w:val="00CB001C"/>
    <w:rsid w:val="00CB009F"/>
    <w:rsid w:val="00CB064F"/>
    <w:rsid w:val="00CB0800"/>
    <w:rsid w:val="00CB09B3"/>
    <w:rsid w:val="00CB0F19"/>
    <w:rsid w:val="00CB1912"/>
    <w:rsid w:val="00CB1FD8"/>
    <w:rsid w:val="00CB23FE"/>
    <w:rsid w:val="00CB39C4"/>
    <w:rsid w:val="00CB4968"/>
    <w:rsid w:val="00CB4EAD"/>
    <w:rsid w:val="00CB56A5"/>
    <w:rsid w:val="00CB63CB"/>
    <w:rsid w:val="00CB6AE7"/>
    <w:rsid w:val="00CB722F"/>
    <w:rsid w:val="00CB7237"/>
    <w:rsid w:val="00CB77E8"/>
    <w:rsid w:val="00CC000F"/>
    <w:rsid w:val="00CC0646"/>
    <w:rsid w:val="00CC0764"/>
    <w:rsid w:val="00CC1955"/>
    <w:rsid w:val="00CC19A0"/>
    <w:rsid w:val="00CC1DA8"/>
    <w:rsid w:val="00CC28D1"/>
    <w:rsid w:val="00CC29F4"/>
    <w:rsid w:val="00CC2F7C"/>
    <w:rsid w:val="00CC34C4"/>
    <w:rsid w:val="00CC37A6"/>
    <w:rsid w:val="00CC3873"/>
    <w:rsid w:val="00CC392A"/>
    <w:rsid w:val="00CC3FFA"/>
    <w:rsid w:val="00CC4148"/>
    <w:rsid w:val="00CC4AA1"/>
    <w:rsid w:val="00CC4CA9"/>
    <w:rsid w:val="00CC5125"/>
    <w:rsid w:val="00CC5649"/>
    <w:rsid w:val="00CC59DA"/>
    <w:rsid w:val="00CC5F00"/>
    <w:rsid w:val="00CC6789"/>
    <w:rsid w:val="00CC6C6A"/>
    <w:rsid w:val="00CC772C"/>
    <w:rsid w:val="00CC79FF"/>
    <w:rsid w:val="00CC7CDD"/>
    <w:rsid w:val="00CD0201"/>
    <w:rsid w:val="00CD063F"/>
    <w:rsid w:val="00CD07C5"/>
    <w:rsid w:val="00CD0C9E"/>
    <w:rsid w:val="00CD1E8E"/>
    <w:rsid w:val="00CD2622"/>
    <w:rsid w:val="00CD2F0A"/>
    <w:rsid w:val="00CD3200"/>
    <w:rsid w:val="00CD35C5"/>
    <w:rsid w:val="00CD3782"/>
    <w:rsid w:val="00CD385B"/>
    <w:rsid w:val="00CD3B6B"/>
    <w:rsid w:val="00CD4148"/>
    <w:rsid w:val="00CD4298"/>
    <w:rsid w:val="00CD4443"/>
    <w:rsid w:val="00CD5665"/>
    <w:rsid w:val="00CD5C19"/>
    <w:rsid w:val="00CD5E36"/>
    <w:rsid w:val="00CD5F6C"/>
    <w:rsid w:val="00CD5F79"/>
    <w:rsid w:val="00CD60FE"/>
    <w:rsid w:val="00CD6A63"/>
    <w:rsid w:val="00CD6B61"/>
    <w:rsid w:val="00CD6C3F"/>
    <w:rsid w:val="00CD6CA3"/>
    <w:rsid w:val="00CD6EA9"/>
    <w:rsid w:val="00CD716C"/>
    <w:rsid w:val="00CD72B0"/>
    <w:rsid w:val="00CD75AD"/>
    <w:rsid w:val="00CD7B22"/>
    <w:rsid w:val="00CE0BA4"/>
    <w:rsid w:val="00CE0BAE"/>
    <w:rsid w:val="00CE0D7C"/>
    <w:rsid w:val="00CE1560"/>
    <w:rsid w:val="00CE239A"/>
    <w:rsid w:val="00CE2437"/>
    <w:rsid w:val="00CE3AEF"/>
    <w:rsid w:val="00CE3C1A"/>
    <w:rsid w:val="00CE44F2"/>
    <w:rsid w:val="00CE4E68"/>
    <w:rsid w:val="00CE58EF"/>
    <w:rsid w:val="00CE7971"/>
    <w:rsid w:val="00CE7A10"/>
    <w:rsid w:val="00CE7B75"/>
    <w:rsid w:val="00CF005C"/>
    <w:rsid w:val="00CF01FD"/>
    <w:rsid w:val="00CF0CFC"/>
    <w:rsid w:val="00CF1675"/>
    <w:rsid w:val="00CF172B"/>
    <w:rsid w:val="00CF1BC3"/>
    <w:rsid w:val="00CF1D4E"/>
    <w:rsid w:val="00CF1DCB"/>
    <w:rsid w:val="00CF2239"/>
    <w:rsid w:val="00CF25AA"/>
    <w:rsid w:val="00CF2A7A"/>
    <w:rsid w:val="00CF2BE9"/>
    <w:rsid w:val="00CF34AE"/>
    <w:rsid w:val="00CF424F"/>
    <w:rsid w:val="00CF42C5"/>
    <w:rsid w:val="00CF42D6"/>
    <w:rsid w:val="00CF43D2"/>
    <w:rsid w:val="00CF4E7A"/>
    <w:rsid w:val="00CF5075"/>
    <w:rsid w:val="00CF520D"/>
    <w:rsid w:val="00CF55A7"/>
    <w:rsid w:val="00CF5874"/>
    <w:rsid w:val="00CF58B9"/>
    <w:rsid w:val="00CF64F0"/>
    <w:rsid w:val="00CF65AA"/>
    <w:rsid w:val="00CF6787"/>
    <w:rsid w:val="00CF6B29"/>
    <w:rsid w:val="00CF749A"/>
    <w:rsid w:val="00CF7DB2"/>
    <w:rsid w:val="00CF7E16"/>
    <w:rsid w:val="00D002F6"/>
    <w:rsid w:val="00D00497"/>
    <w:rsid w:val="00D00A3E"/>
    <w:rsid w:val="00D018D5"/>
    <w:rsid w:val="00D01A9B"/>
    <w:rsid w:val="00D02D7C"/>
    <w:rsid w:val="00D02FCC"/>
    <w:rsid w:val="00D02FEA"/>
    <w:rsid w:val="00D03014"/>
    <w:rsid w:val="00D03F80"/>
    <w:rsid w:val="00D04531"/>
    <w:rsid w:val="00D04778"/>
    <w:rsid w:val="00D04CB0"/>
    <w:rsid w:val="00D04FA3"/>
    <w:rsid w:val="00D05750"/>
    <w:rsid w:val="00D05CAC"/>
    <w:rsid w:val="00D06773"/>
    <w:rsid w:val="00D067E7"/>
    <w:rsid w:val="00D070B5"/>
    <w:rsid w:val="00D07D58"/>
    <w:rsid w:val="00D1074C"/>
    <w:rsid w:val="00D10A9B"/>
    <w:rsid w:val="00D10F84"/>
    <w:rsid w:val="00D115E1"/>
    <w:rsid w:val="00D11D17"/>
    <w:rsid w:val="00D12196"/>
    <w:rsid w:val="00D123CB"/>
    <w:rsid w:val="00D12A9E"/>
    <w:rsid w:val="00D12BC4"/>
    <w:rsid w:val="00D137CD"/>
    <w:rsid w:val="00D13B4D"/>
    <w:rsid w:val="00D14386"/>
    <w:rsid w:val="00D14A47"/>
    <w:rsid w:val="00D14B11"/>
    <w:rsid w:val="00D14BFE"/>
    <w:rsid w:val="00D14F92"/>
    <w:rsid w:val="00D14FDE"/>
    <w:rsid w:val="00D157C3"/>
    <w:rsid w:val="00D162E1"/>
    <w:rsid w:val="00D17363"/>
    <w:rsid w:val="00D17497"/>
    <w:rsid w:val="00D17723"/>
    <w:rsid w:val="00D203B2"/>
    <w:rsid w:val="00D20F6C"/>
    <w:rsid w:val="00D20FCC"/>
    <w:rsid w:val="00D2127C"/>
    <w:rsid w:val="00D21448"/>
    <w:rsid w:val="00D22355"/>
    <w:rsid w:val="00D2248D"/>
    <w:rsid w:val="00D22B64"/>
    <w:rsid w:val="00D236ED"/>
    <w:rsid w:val="00D2378C"/>
    <w:rsid w:val="00D23889"/>
    <w:rsid w:val="00D23999"/>
    <w:rsid w:val="00D245E9"/>
    <w:rsid w:val="00D24E71"/>
    <w:rsid w:val="00D24EE5"/>
    <w:rsid w:val="00D24EF0"/>
    <w:rsid w:val="00D25210"/>
    <w:rsid w:val="00D25E86"/>
    <w:rsid w:val="00D27656"/>
    <w:rsid w:val="00D27B14"/>
    <w:rsid w:val="00D27ECD"/>
    <w:rsid w:val="00D302F3"/>
    <w:rsid w:val="00D30546"/>
    <w:rsid w:val="00D30F48"/>
    <w:rsid w:val="00D310AF"/>
    <w:rsid w:val="00D32768"/>
    <w:rsid w:val="00D329C6"/>
    <w:rsid w:val="00D32C58"/>
    <w:rsid w:val="00D32D5C"/>
    <w:rsid w:val="00D33803"/>
    <w:rsid w:val="00D33E5E"/>
    <w:rsid w:val="00D34643"/>
    <w:rsid w:val="00D3494E"/>
    <w:rsid w:val="00D34BEB"/>
    <w:rsid w:val="00D350F6"/>
    <w:rsid w:val="00D35442"/>
    <w:rsid w:val="00D35AEF"/>
    <w:rsid w:val="00D36242"/>
    <w:rsid w:val="00D400C2"/>
    <w:rsid w:val="00D406B0"/>
    <w:rsid w:val="00D408D0"/>
    <w:rsid w:val="00D4133F"/>
    <w:rsid w:val="00D416C7"/>
    <w:rsid w:val="00D41CFF"/>
    <w:rsid w:val="00D41E2E"/>
    <w:rsid w:val="00D42282"/>
    <w:rsid w:val="00D433FC"/>
    <w:rsid w:val="00D43A76"/>
    <w:rsid w:val="00D43F2B"/>
    <w:rsid w:val="00D443F8"/>
    <w:rsid w:val="00D4484D"/>
    <w:rsid w:val="00D44A56"/>
    <w:rsid w:val="00D5009E"/>
    <w:rsid w:val="00D500A5"/>
    <w:rsid w:val="00D50F33"/>
    <w:rsid w:val="00D5129E"/>
    <w:rsid w:val="00D51788"/>
    <w:rsid w:val="00D51FC6"/>
    <w:rsid w:val="00D52744"/>
    <w:rsid w:val="00D52A92"/>
    <w:rsid w:val="00D5411C"/>
    <w:rsid w:val="00D545E8"/>
    <w:rsid w:val="00D5510C"/>
    <w:rsid w:val="00D5517B"/>
    <w:rsid w:val="00D55683"/>
    <w:rsid w:val="00D561A5"/>
    <w:rsid w:val="00D56421"/>
    <w:rsid w:val="00D56924"/>
    <w:rsid w:val="00D6053B"/>
    <w:rsid w:val="00D60A87"/>
    <w:rsid w:val="00D60D55"/>
    <w:rsid w:val="00D60DDA"/>
    <w:rsid w:val="00D60DE4"/>
    <w:rsid w:val="00D60F1F"/>
    <w:rsid w:val="00D61569"/>
    <w:rsid w:val="00D61A7C"/>
    <w:rsid w:val="00D61C27"/>
    <w:rsid w:val="00D61CAC"/>
    <w:rsid w:val="00D61F1E"/>
    <w:rsid w:val="00D62254"/>
    <w:rsid w:val="00D62C05"/>
    <w:rsid w:val="00D65293"/>
    <w:rsid w:val="00D65825"/>
    <w:rsid w:val="00D659AF"/>
    <w:rsid w:val="00D659FD"/>
    <w:rsid w:val="00D66A9C"/>
    <w:rsid w:val="00D67029"/>
    <w:rsid w:val="00D67E50"/>
    <w:rsid w:val="00D70369"/>
    <w:rsid w:val="00D70534"/>
    <w:rsid w:val="00D7056D"/>
    <w:rsid w:val="00D708EA"/>
    <w:rsid w:val="00D70D1A"/>
    <w:rsid w:val="00D71EB4"/>
    <w:rsid w:val="00D7241C"/>
    <w:rsid w:val="00D73019"/>
    <w:rsid w:val="00D73F76"/>
    <w:rsid w:val="00D7477C"/>
    <w:rsid w:val="00D759C5"/>
    <w:rsid w:val="00D75BDA"/>
    <w:rsid w:val="00D7602B"/>
    <w:rsid w:val="00D7604D"/>
    <w:rsid w:val="00D76430"/>
    <w:rsid w:val="00D7671C"/>
    <w:rsid w:val="00D7778D"/>
    <w:rsid w:val="00D77CE0"/>
    <w:rsid w:val="00D77D9F"/>
    <w:rsid w:val="00D80001"/>
    <w:rsid w:val="00D8027E"/>
    <w:rsid w:val="00D81271"/>
    <w:rsid w:val="00D81378"/>
    <w:rsid w:val="00D82F79"/>
    <w:rsid w:val="00D83E10"/>
    <w:rsid w:val="00D844B8"/>
    <w:rsid w:val="00D8465A"/>
    <w:rsid w:val="00D847DB"/>
    <w:rsid w:val="00D848B5"/>
    <w:rsid w:val="00D84AE6"/>
    <w:rsid w:val="00D84B9D"/>
    <w:rsid w:val="00D85449"/>
    <w:rsid w:val="00D85565"/>
    <w:rsid w:val="00D86491"/>
    <w:rsid w:val="00D86848"/>
    <w:rsid w:val="00D86940"/>
    <w:rsid w:val="00D86A34"/>
    <w:rsid w:val="00D86A39"/>
    <w:rsid w:val="00D87286"/>
    <w:rsid w:val="00D90ABB"/>
    <w:rsid w:val="00D90B11"/>
    <w:rsid w:val="00D90BF5"/>
    <w:rsid w:val="00D91B36"/>
    <w:rsid w:val="00D91CE0"/>
    <w:rsid w:val="00D92625"/>
    <w:rsid w:val="00D93315"/>
    <w:rsid w:val="00D9332B"/>
    <w:rsid w:val="00D93F96"/>
    <w:rsid w:val="00D94078"/>
    <w:rsid w:val="00D94A35"/>
    <w:rsid w:val="00D94B48"/>
    <w:rsid w:val="00D955A9"/>
    <w:rsid w:val="00D95815"/>
    <w:rsid w:val="00D95921"/>
    <w:rsid w:val="00D95984"/>
    <w:rsid w:val="00D95B2A"/>
    <w:rsid w:val="00D968E8"/>
    <w:rsid w:val="00D972A6"/>
    <w:rsid w:val="00D973D8"/>
    <w:rsid w:val="00D97966"/>
    <w:rsid w:val="00DA04E8"/>
    <w:rsid w:val="00DA0D4D"/>
    <w:rsid w:val="00DA1134"/>
    <w:rsid w:val="00DA1266"/>
    <w:rsid w:val="00DA2472"/>
    <w:rsid w:val="00DA3B41"/>
    <w:rsid w:val="00DA3D6E"/>
    <w:rsid w:val="00DA440B"/>
    <w:rsid w:val="00DA4B05"/>
    <w:rsid w:val="00DA4DE1"/>
    <w:rsid w:val="00DA503E"/>
    <w:rsid w:val="00DA5778"/>
    <w:rsid w:val="00DA5D50"/>
    <w:rsid w:val="00DB0522"/>
    <w:rsid w:val="00DB10C7"/>
    <w:rsid w:val="00DB170E"/>
    <w:rsid w:val="00DB2390"/>
    <w:rsid w:val="00DB240A"/>
    <w:rsid w:val="00DB2AB9"/>
    <w:rsid w:val="00DB32D3"/>
    <w:rsid w:val="00DB3977"/>
    <w:rsid w:val="00DB39B2"/>
    <w:rsid w:val="00DB4121"/>
    <w:rsid w:val="00DB43E9"/>
    <w:rsid w:val="00DB4600"/>
    <w:rsid w:val="00DB4B12"/>
    <w:rsid w:val="00DB4C11"/>
    <w:rsid w:val="00DB56A8"/>
    <w:rsid w:val="00DB586E"/>
    <w:rsid w:val="00DB5E43"/>
    <w:rsid w:val="00DB617A"/>
    <w:rsid w:val="00DB6D92"/>
    <w:rsid w:val="00DB7087"/>
    <w:rsid w:val="00DB744C"/>
    <w:rsid w:val="00DB772A"/>
    <w:rsid w:val="00DB7ABB"/>
    <w:rsid w:val="00DB7C3B"/>
    <w:rsid w:val="00DC042A"/>
    <w:rsid w:val="00DC05C5"/>
    <w:rsid w:val="00DC06B9"/>
    <w:rsid w:val="00DC0728"/>
    <w:rsid w:val="00DC0AC4"/>
    <w:rsid w:val="00DC196F"/>
    <w:rsid w:val="00DC1B5B"/>
    <w:rsid w:val="00DC1CB1"/>
    <w:rsid w:val="00DC20A2"/>
    <w:rsid w:val="00DC22CA"/>
    <w:rsid w:val="00DC2624"/>
    <w:rsid w:val="00DC27EA"/>
    <w:rsid w:val="00DC2F7C"/>
    <w:rsid w:val="00DC3168"/>
    <w:rsid w:val="00DC3315"/>
    <w:rsid w:val="00DC3546"/>
    <w:rsid w:val="00DC38FA"/>
    <w:rsid w:val="00DC4E66"/>
    <w:rsid w:val="00DC4F1E"/>
    <w:rsid w:val="00DC5147"/>
    <w:rsid w:val="00DC6F79"/>
    <w:rsid w:val="00DC7E6D"/>
    <w:rsid w:val="00DC7F9B"/>
    <w:rsid w:val="00DD04D4"/>
    <w:rsid w:val="00DD0DED"/>
    <w:rsid w:val="00DD0E5E"/>
    <w:rsid w:val="00DD151F"/>
    <w:rsid w:val="00DD1BAF"/>
    <w:rsid w:val="00DD1BBA"/>
    <w:rsid w:val="00DD1C4C"/>
    <w:rsid w:val="00DD1D06"/>
    <w:rsid w:val="00DD2CAA"/>
    <w:rsid w:val="00DD2EE0"/>
    <w:rsid w:val="00DD3A69"/>
    <w:rsid w:val="00DD3C62"/>
    <w:rsid w:val="00DD3DF1"/>
    <w:rsid w:val="00DD3E3C"/>
    <w:rsid w:val="00DD4859"/>
    <w:rsid w:val="00DD4AFE"/>
    <w:rsid w:val="00DD5049"/>
    <w:rsid w:val="00DD56C6"/>
    <w:rsid w:val="00DD57C5"/>
    <w:rsid w:val="00DD58CB"/>
    <w:rsid w:val="00DD60CC"/>
    <w:rsid w:val="00DD64CA"/>
    <w:rsid w:val="00DD6641"/>
    <w:rsid w:val="00DD6D77"/>
    <w:rsid w:val="00DD6F77"/>
    <w:rsid w:val="00DD7270"/>
    <w:rsid w:val="00DE01C7"/>
    <w:rsid w:val="00DE0767"/>
    <w:rsid w:val="00DE11D8"/>
    <w:rsid w:val="00DE1635"/>
    <w:rsid w:val="00DE1E6F"/>
    <w:rsid w:val="00DE21CA"/>
    <w:rsid w:val="00DE27F8"/>
    <w:rsid w:val="00DE2BAC"/>
    <w:rsid w:val="00DE2D86"/>
    <w:rsid w:val="00DE33D8"/>
    <w:rsid w:val="00DE36AF"/>
    <w:rsid w:val="00DE3CB3"/>
    <w:rsid w:val="00DE3EC2"/>
    <w:rsid w:val="00DE40F9"/>
    <w:rsid w:val="00DE4733"/>
    <w:rsid w:val="00DE4CF8"/>
    <w:rsid w:val="00DE5193"/>
    <w:rsid w:val="00DE5516"/>
    <w:rsid w:val="00DE576E"/>
    <w:rsid w:val="00DE58BA"/>
    <w:rsid w:val="00DE5BD0"/>
    <w:rsid w:val="00DE631E"/>
    <w:rsid w:val="00DE6AD6"/>
    <w:rsid w:val="00DF0FEE"/>
    <w:rsid w:val="00DF1587"/>
    <w:rsid w:val="00DF17D2"/>
    <w:rsid w:val="00DF1E92"/>
    <w:rsid w:val="00DF3174"/>
    <w:rsid w:val="00DF39F3"/>
    <w:rsid w:val="00DF3C05"/>
    <w:rsid w:val="00DF3ED8"/>
    <w:rsid w:val="00DF404A"/>
    <w:rsid w:val="00DF4425"/>
    <w:rsid w:val="00DF44AF"/>
    <w:rsid w:val="00DF4B3B"/>
    <w:rsid w:val="00DF4CDB"/>
    <w:rsid w:val="00DF52CE"/>
    <w:rsid w:val="00DF55FD"/>
    <w:rsid w:val="00DF563B"/>
    <w:rsid w:val="00DF5F46"/>
    <w:rsid w:val="00DF6458"/>
    <w:rsid w:val="00DF6EDA"/>
    <w:rsid w:val="00DF7182"/>
    <w:rsid w:val="00DF757E"/>
    <w:rsid w:val="00DF779E"/>
    <w:rsid w:val="00DF7D27"/>
    <w:rsid w:val="00DF7EA9"/>
    <w:rsid w:val="00DF7FEC"/>
    <w:rsid w:val="00E001A0"/>
    <w:rsid w:val="00E01CE7"/>
    <w:rsid w:val="00E01F4C"/>
    <w:rsid w:val="00E02D06"/>
    <w:rsid w:val="00E03A74"/>
    <w:rsid w:val="00E046E2"/>
    <w:rsid w:val="00E058D4"/>
    <w:rsid w:val="00E0595B"/>
    <w:rsid w:val="00E05963"/>
    <w:rsid w:val="00E06312"/>
    <w:rsid w:val="00E07214"/>
    <w:rsid w:val="00E0730B"/>
    <w:rsid w:val="00E10486"/>
    <w:rsid w:val="00E10F84"/>
    <w:rsid w:val="00E11889"/>
    <w:rsid w:val="00E121C4"/>
    <w:rsid w:val="00E122BF"/>
    <w:rsid w:val="00E12FE3"/>
    <w:rsid w:val="00E1305C"/>
    <w:rsid w:val="00E13650"/>
    <w:rsid w:val="00E1426C"/>
    <w:rsid w:val="00E148F7"/>
    <w:rsid w:val="00E150C8"/>
    <w:rsid w:val="00E15428"/>
    <w:rsid w:val="00E16372"/>
    <w:rsid w:val="00E16397"/>
    <w:rsid w:val="00E16B17"/>
    <w:rsid w:val="00E16DE5"/>
    <w:rsid w:val="00E172C4"/>
    <w:rsid w:val="00E2001F"/>
    <w:rsid w:val="00E207F6"/>
    <w:rsid w:val="00E208C2"/>
    <w:rsid w:val="00E21901"/>
    <w:rsid w:val="00E21DB9"/>
    <w:rsid w:val="00E21EE0"/>
    <w:rsid w:val="00E2260C"/>
    <w:rsid w:val="00E234CC"/>
    <w:rsid w:val="00E237C1"/>
    <w:rsid w:val="00E24B9E"/>
    <w:rsid w:val="00E25671"/>
    <w:rsid w:val="00E259C0"/>
    <w:rsid w:val="00E267A8"/>
    <w:rsid w:val="00E267AE"/>
    <w:rsid w:val="00E2750D"/>
    <w:rsid w:val="00E27770"/>
    <w:rsid w:val="00E27E92"/>
    <w:rsid w:val="00E30031"/>
    <w:rsid w:val="00E30788"/>
    <w:rsid w:val="00E30963"/>
    <w:rsid w:val="00E30D52"/>
    <w:rsid w:val="00E30D63"/>
    <w:rsid w:val="00E31300"/>
    <w:rsid w:val="00E323E3"/>
    <w:rsid w:val="00E32B42"/>
    <w:rsid w:val="00E334C8"/>
    <w:rsid w:val="00E33701"/>
    <w:rsid w:val="00E3379B"/>
    <w:rsid w:val="00E34E3F"/>
    <w:rsid w:val="00E34EA2"/>
    <w:rsid w:val="00E35214"/>
    <w:rsid w:val="00E355B5"/>
    <w:rsid w:val="00E35963"/>
    <w:rsid w:val="00E363C7"/>
    <w:rsid w:val="00E36D21"/>
    <w:rsid w:val="00E37C4F"/>
    <w:rsid w:val="00E40263"/>
    <w:rsid w:val="00E41FD4"/>
    <w:rsid w:val="00E4268A"/>
    <w:rsid w:val="00E427EB"/>
    <w:rsid w:val="00E432BD"/>
    <w:rsid w:val="00E434DD"/>
    <w:rsid w:val="00E43A33"/>
    <w:rsid w:val="00E43A38"/>
    <w:rsid w:val="00E43B85"/>
    <w:rsid w:val="00E43CC9"/>
    <w:rsid w:val="00E43D9B"/>
    <w:rsid w:val="00E43FF6"/>
    <w:rsid w:val="00E4448D"/>
    <w:rsid w:val="00E44C88"/>
    <w:rsid w:val="00E45268"/>
    <w:rsid w:val="00E453F1"/>
    <w:rsid w:val="00E465A6"/>
    <w:rsid w:val="00E46871"/>
    <w:rsid w:val="00E47516"/>
    <w:rsid w:val="00E50112"/>
    <w:rsid w:val="00E506A1"/>
    <w:rsid w:val="00E52345"/>
    <w:rsid w:val="00E523CC"/>
    <w:rsid w:val="00E524C3"/>
    <w:rsid w:val="00E5250F"/>
    <w:rsid w:val="00E52B9F"/>
    <w:rsid w:val="00E53378"/>
    <w:rsid w:val="00E5364F"/>
    <w:rsid w:val="00E5382F"/>
    <w:rsid w:val="00E5410D"/>
    <w:rsid w:val="00E5448C"/>
    <w:rsid w:val="00E54A81"/>
    <w:rsid w:val="00E54D26"/>
    <w:rsid w:val="00E55153"/>
    <w:rsid w:val="00E55318"/>
    <w:rsid w:val="00E55440"/>
    <w:rsid w:val="00E5544E"/>
    <w:rsid w:val="00E554CE"/>
    <w:rsid w:val="00E558C0"/>
    <w:rsid w:val="00E559D3"/>
    <w:rsid w:val="00E55E33"/>
    <w:rsid w:val="00E56147"/>
    <w:rsid w:val="00E5671B"/>
    <w:rsid w:val="00E57105"/>
    <w:rsid w:val="00E57BD0"/>
    <w:rsid w:val="00E57C2A"/>
    <w:rsid w:val="00E57CFC"/>
    <w:rsid w:val="00E603EA"/>
    <w:rsid w:val="00E609F4"/>
    <w:rsid w:val="00E60FC7"/>
    <w:rsid w:val="00E6107E"/>
    <w:rsid w:val="00E616CA"/>
    <w:rsid w:val="00E625E4"/>
    <w:rsid w:val="00E62B2E"/>
    <w:rsid w:val="00E62CB1"/>
    <w:rsid w:val="00E62FBC"/>
    <w:rsid w:val="00E634EC"/>
    <w:rsid w:val="00E64113"/>
    <w:rsid w:val="00E6439E"/>
    <w:rsid w:val="00E6491E"/>
    <w:rsid w:val="00E64BF5"/>
    <w:rsid w:val="00E651AB"/>
    <w:rsid w:val="00E6538D"/>
    <w:rsid w:val="00E65936"/>
    <w:rsid w:val="00E66383"/>
    <w:rsid w:val="00E66539"/>
    <w:rsid w:val="00E668DF"/>
    <w:rsid w:val="00E67065"/>
    <w:rsid w:val="00E67266"/>
    <w:rsid w:val="00E67859"/>
    <w:rsid w:val="00E67D49"/>
    <w:rsid w:val="00E7039C"/>
    <w:rsid w:val="00E7060F"/>
    <w:rsid w:val="00E70AAE"/>
    <w:rsid w:val="00E70ECF"/>
    <w:rsid w:val="00E70FF9"/>
    <w:rsid w:val="00E7234C"/>
    <w:rsid w:val="00E723C2"/>
    <w:rsid w:val="00E729C4"/>
    <w:rsid w:val="00E72BD3"/>
    <w:rsid w:val="00E7315D"/>
    <w:rsid w:val="00E7343A"/>
    <w:rsid w:val="00E738C9"/>
    <w:rsid w:val="00E73B89"/>
    <w:rsid w:val="00E73D53"/>
    <w:rsid w:val="00E73EE8"/>
    <w:rsid w:val="00E741EC"/>
    <w:rsid w:val="00E742A7"/>
    <w:rsid w:val="00E74C48"/>
    <w:rsid w:val="00E74C6D"/>
    <w:rsid w:val="00E754C4"/>
    <w:rsid w:val="00E7555D"/>
    <w:rsid w:val="00E75C79"/>
    <w:rsid w:val="00E76250"/>
    <w:rsid w:val="00E76379"/>
    <w:rsid w:val="00E766E5"/>
    <w:rsid w:val="00E77AE8"/>
    <w:rsid w:val="00E8024A"/>
    <w:rsid w:val="00E806CD"/>
    <w:rsid w:val="00E81540"/>
    <w:rsid w:val="00E81542"/>
    <w:rsid w:val="00E82153"/>
    <w:rsid w:val="00E822A6"/>
    <w:rsid w:val="00E82A28"/>
    <w:rsid w:val="00E82EF5"/>
    <w:rsid w:val="00E83890"/>
    <w:rsid w:val="00E83992"/>
    <w:rsid w:val="00E83B25"/>
    <w:rsid w:val="00E83C7E"/>
    <w:rsid w:val="00E84F1E"/>
    <w:rsid w:val="00E85C8A"/>
    <w:rsid w:val="00E8643A"/>
    <w:rsid w:val="00E86BA5"/>
    <w:rsid w:val="00E87684"/>
    <w:rsid w:val="00E87EB4"/>
    <w:rsid w:val="00E91566"/>
    <w:rsid w:val="00E91A2E"/>
    <w:rsid w:val="00E91A3E"/>
    <w:rsid w:val="00E91E8C"/>
    <w:rsid w:val="00E9205E"/>
    <w:rsid w:val="00E920FE"/>
    <w:rsid w:val="00E92586"/>
    <w:rsid w:val="00E934D1"/>
    <w:rsid w:val="00E939C3"/>
    <w:rsid w:val="00E93E7A"/>
    <w:rsid w:val="00E9457B"/>
    <w:rsid w:val="00E94B5D"/>
    <w:rsid w:val="00E94F75"/>
    <w:rsid w:val="00E95025"/>
    <w:rsid w:val="00E955A7"/>
    <w:rsid w:val="00E95766"/>
    <w:rsid w:val="00E96364"/>
    <w:rsid w:val="00E96CAB"/>
    <w:rsid w:val="00E97242"/>
    <w:rsid w:val="00E9728B"/>
    <w:rsid w:val="00E9755F"/>
    <w:rsid w:val="00E979B2"/>
    <w:rsid w:val="00E97A98"/>
    <w:rsid w:val="00E97B71"/>
    <w:rsid w:val="00EA016E"/>
    <w:rsid w:val="00EA029F"/>
    <w:rsid w:val="00EA1ACA"/>
    <w:rsid w:val="00EA1D21"/>
    <w:rsid w:val="00EA25BE"/>
    <w:rsid w:val="00EA2D40"/>
    <w:rsid w:val="00EA3FAC"/>
    <w:rsid w:val="00EA4475"/>
    <w:rsid w:val="00EA44E2"/>
    <w:rsid w:val="00EA46E9"/>
    <w:rsid w:val="00EA4A72"/>
    <w:rsid w:val="00EA4D17"/>
    <w:rsid w:val="00EA5255"/>
    <w:rsid w:val="00EA53F8"/>
    <w:rsid w:val="00EA61C0"/>
    <w:rsid w:val="00EA667D"/>
    <w:rsid w:val="00EA695F"/>
    <w:rsid w:val="00EA7008"/>
    <w:rsid w:val="00EA7715"/>
    <w:rsid w:val="00EA775F"/>
    <w:rsid w:val="00EB02D0"/>
    <w:rsid w:val="00EB0730"/>
    <w:rsid w:val="00EB07C8"/>
    <w:rsid w:val="00EB0A41"/>
    <w:rsid w:val="00EB1599"/>
    <w:rsid w:val="00EB1780"/>
    <w:rsid w:val="00EB19E5"/>
    <w:rsid w:val="00EB1EAC"/>
    <w:rsid w:val="00EB20F7"/>
    <w:rsid w:val="00EB306E"/>
    <w:rsid w:val="00EB428C"/>
    <w:rsid w:val="00EB4DEA"/>
    <w:rsid w:val="00EB4ECB"/>
    <w:rsid w:val="00EB525A"/>
    <w:rsid w:val="00EB52E5"/>
    <w:rsid w:val="00EB55FB"/>
    <w:rsid w:val="00EB589D"/>
    <w:rsid w:val="00EB5F33"/>
    <w:rsid w:val="00EB6092"/>
    <w:rsid w:val="00EB6A54"/>
    <w:rsid w:val="00EB7370"/>
    <w:rsid w:val="00EB756A"/>
    <w:rsid w:val="00EB7D7C"/>
    <w:rsid w:val="00EC0340"/>
    <w:rsid w:val="00EC0366"/>
    <w:rsid w:val="00EC0C98"/>
    <w:rsid w:val="00EC14D3"/>
    <w:rsid w:val="00EC1670"/>
    <w:rsid w:val="00EC18FC"/>
    <w:rsid w:val="00EC2A52"/>
    <w:rsid w:val="00EC2C33"/>
    <w:rsid w:val="00EC2ED2"/>
    <w:rsid w:val="00EC3A45"/>
    <w:rsid w:val="00EC45E7"/>
    <w:rsid w:val="00EC48CF"/>
    <w:rsid w:val="00EC4A06"/>
    <w:rsid w:val="00EC4AF0"/>
    <w:rsid w:val="00EC4B9F"/>
    <w:rsid w:val="00EC51EC"/>
    <w:rsid w:val="00EC52AF"/>
    <w:rsid w:val="00EC562E"/>
    <w:rsid w:val="00EC59DC"/>
    <w:rsid w:val="00EC5B28"/>
    <w:rsid w:val="00EC5BDD"/>
    <w:rsid w:val="00EC5E41"/>
    <w:rsid w:val="00EC5E51"/>
    <w:rsid w:val="00EC6062"/>
    <w:rsid w:val="00EC7334"/>
    <w:rsid w:val="00EC7DC1"/>
    <w:rsid w:val="00ED01EC"/>
    <w:rsid w:val="00ED02D2"/>
    <w:rsid w:val="00ED0882"/>
    <w:rsid w:val="00ED09D5"/>
    <w:rsid w:val="00ED0AA0"/>
    <w:rsid w:val="00ED0BEF"/>
    <w:rsid w:val="00ED2918"/>
    <w:rsid w:val="00ED308B"/>
    <w:rsid w:val="00ED4928"/>
    <w:rsid w:val="00ED4CC6"/>
    <w:rsid w:val="00ED5904"/>
    <w:rsid w:val="00ED72BB"/>
    <w:rsid w:val="00ED7405"/>
    <w:rsid w:val="00ED768E"/>
    <w:rsid w:val="00ED79BD"/>
    <w:rsid w:val="00EE009A"/>
    <w:rsid w:val="00EE04F7"/>
    <w:rsid w:val="00EE0F72"/>
    <w:rsid w:val="00EE1868"/>
    <w:rsid w:val="00EE22B3"/>
    <w:rsid w:val="00EE277B"/>
    <w:rsid w:val="00EE2994"/>
    <w:rsid w:val="00EE3606"/>
    <w:rsid w:val="00EE3796"/>
    <w:rsid w:val="00EE3ACA"/>
    <w:rsid w:val="00EE3D7B"/>
    <w:rsid w:val="00EE3E0C"/>
    <w:rsid w:val="00EE3E5E"/>
    <w:rsid w:val="00EE46AD"/>
    <w:rsid w:val="00EE4BBB"/>
    <w:rsid w:val="00EE4ED1"/>
    <w:rsid w:val="00EE514E"/>
    <w:rsid w:val="00EE5308"/>
    <w:rsid w:val="00EE5C20"/>
    <w:rsid w:val="00EE5F75"/>
    <w:rsid w:val="00EE66E4"/>
    <w:rsid w:val="00EE6972"/>
    <w:rsid w:val="00EE703B"/>
    <w:rsid w:val="00EE7056"/>
    <w:rsid w:val="00EE7103"/>
    <w:rsid w:val="00EE7274"/>
    <w:rsid w:val="00EE7588"/>
    <w:rsid w:val="00EE7C36"/>
    <w:rsid w:val="00EE7D47"/>
    <w:rsid w:val="00EF0F33"/>
    <w:rsid w:val="00EF1305"/>
    <w:rsid w:val="00EF18E8"/>
    <w:rsid w:val="00EF1E4E"/>
    <w:rsid w:val="00EF2C49"/>
    <w:rsid w:val="00EF2D9E"/>
    <w:rsid w:val="00EF3265"/>
    <w:rsid w:val="00EF3FA3"/>
    <w:rsid w:val="00EF3FD2"/>
    <w:rsid w:val="00EF41C6"/>
    <w:rsid w:val="00EF47A4"/>
    <w:rsid w:val="00EF5307"/>
    <w:rsid w:val="00EF5C18"/>
    <w:rsid w:val="00EF5DA1"/>
    <w:rsid w:val="00EF69A1"/>
    <w:rsid w:val="00EF6A43"/>
    <w:rsid w:val="00EF7FCB"/>
    <w:rsid w:val="00F00CFC"/>
    <w:rsid w:val="00F00FEB"/>
    <w:rsid w:val="00F016AA"/>
    <w:rsid w:val="00F0229B"/>
    <w:rsid w:val="00F02945"/>
    <w:rsid w:val="00F029C9"/>
    <w:rsid w:val="00F02E55"/>
    <w:rsid w:val="00F02F62"/>
    <w:rsid w:val="00F03087"/>
    <w:rsid w:val="00F03429"/>
    <w:rsid w:val="00F04231"/>
    <w:rsid w:val="00F043F0"/>
    <w:rsid w:val="00F046D5"/>
    <w:rsid w:val="00F04825"/>
    <w:rsid w:val="00F0509F"/>
    <w:rsid w:val="00F05879"/>
    <w:rsid w:val="00F06335"/>
    <w:rsid w:val="00F069E9"/>
    <w:rsid w:val="00F06FA6"/>
    <w:rsid w:val="00F06FEF"/>
    <w:rsid w:val="00F07938"/>
    <w:rsid w:val="00F1191D"/>
    <w:rsid w:val="00F125E1"/>
    <w:rsid w:val="00F12B79"/>
    <w:rsid w:val="00F12FEF"/>
    <w:rsid w:val="00F135C6"/>
    <w:rsid w:val="00F13E97"/>
    <w:rsid w:val="00F1453E"/>
    <w:rsid w:val="00F145F1"/>
    <w:rsid w:val="00F14655"/>
    <w:rsid w:val="00F160A7"/>
    <w:rsid w:val="00F16550"/>
    <w:rsid w:val="00F1701D"/>
    <w:rsid w:val="00F172CA"/>
    <w:rsid w:val="00F2035D"/>
    <w:rsid w:val="00F20B8D"/>
    <w:rsid w:val="00F2153F"/>
    <w:rsid w:val="00F215E0"/>
    <w:rsid w:val="00F218A5"/>
    <w:rsid w:val="00F21D2D"/>
    <w:rsid w:val="00F21F7F"/>
    <w:rsid w:val="00F23200"/>
    <w:rsid w:val="00F2360A"/>
    <w:rsid w:val="00F23B21"/>
    <w:rsid w:val="00F23D7C"/>
    <w:rsid w:val="00F23FBB"/>
    <w:rsid w:val="00F24D50"/>
    <w:rsid w:val="00F24E89"/>
    <w:rsid w:val="00F259BC"/>
    <w:rsid w:val="00F2661F"/>
    <w:rsid w:val="00F26DF0"/>
    <w:rsid w:val="00F27638"/>
    <w:rsid w:val="00F27AE9"/>
    <w:rsid w:val="00F27FE2"/>
    <w:rsid w:val="00F30836"/>
    <w:rsid w:val="00F30957"/>
    <w:rsid w:val="00F3106D"/>
    <w:rsid w:val="00F3151F"/>
    <w:rsid w:val="00F31C2F"/>
    <w:rsid w:val="00F31D49"/>
    <w:rsid w:val="00F323F4"/>
    <w:rsid w:val="00F32657"/>
    <w:rsid w:val="00F32B4F"/>
    <w:rsid w:val="00F32D27"/>
    <w:rsid w:val="00F3336C"/>
    <w:rsid w:val="00F33681"/>
    <w:rsid w:val="00F339E9"/>
    <w:rsid w:val="00F33F6F"/>
    <w:rsid w:val="00F34103"/>
    <w:rsid w:val="00F356E0"/>
    <w:rsid w:val="00F3580B"/>
    <w:rsid w:val="00F36523"/>
    <w:rsid w:val="00F3655A"/>
    <w:rsid w:val="00F36776"/>
    <w:rsid w:val="00F36FFA"/>
    <w:rsid w:val="00F3798B"/>
    <w:rsid w:val="00F401ED"/>
    <w:rsid w:val="00F40AD8"/>
    <w:rsid w:val="00F424C5"/>
    <w:rsid w:val="00F42646"/>
    <w:rsid w:val="00F42910"/>
    <w:rsid w:val="00F42D3A"/>
    <w:rsid w:val="00F43715"/>
    <w:rsid w:val="00F43D14"/>
    <w:rsid w:val="00F4427E"/>
    <w:rsid w:val="00F44290"/>
    <w:rsid w:val="00F444DB"/>
    <w:rsid w:val="00F4476C"/>
    <w:rsid w:val="00F44BCB"/>
    <w:rsid w:val="00F45F8D"/>
    <w:rsid w:val="00F4608C"/>
    <w:rsid w:val="00F46473"/>
    <w:rsid w:val="00F46729"/>
    <w:rsid w:val="00F47070"/>
    <w:rsid w:val="00F47C37"/>
    <w:rsid w:val="00F50591"/>
    <w:rsid w:val="00F5075C"/>
    <w:rsid w:val="00F50A3E"/>
    <w:rsid w:val="00F50B18"/>
    <w:rsid w:val="00F51C08"/>
    <w:rsid w:val="00F51D0A"/>
    <w:rsid w:val="00F52515"/>
    <w:rsid w:val="00F53B10"/>
    <w:rsid w:val="00F5441F"/>
    <w:rsid w:val="00F54640"/>
    <w:rsid w:val="00F54774"/>
    <w:rsid w:val="00F547CB"/>
    <w:rsid w:val="00F55CB9"/>
    <w:rsid w:val="00F55DBF"/>
    <w:rsid w:val="00F5656C"/>
    <w:rsid w:val="00F5675B"/>
    <w:rsid w:val="00F56B04"/>
    <w:rsid w:val="00F57123"/>
    <w:rsid w:val="00F579EE"/>
    <w:rsid w:val="00F606FF"/>
    <w:rsid w:val="00F60DBC"/>
    <w:rsid w:val="00F61473"/>
    <w:rsid w:val="00F61940"/>
    <w:rsid w:val="00F61C8C"/>
    <w:rsid w:val="00F62334"/>
    <w:rsid w:val="00F6247D"/>
    <w:rsid w:val="00F625FB"/>
    <w:rsid w:val="00F62D3A"/>
    <w:rsid w:val="00F62DB5"/>
    <w:rsid w:val="00F638D6"/>
    <w:rsid w:val="00F63A5F"/>
    <w:rsid w:val="00F63B68"/>
    <w:rsid w:val="00F63D07"/>
    <w:rsid w:val="00F64115"/>
    <w:rsid w:val="00F6422B"/>
    <w:rsid w:val="00F6435B"/>
    <w:rsid w:val="00F64D2C"/>
    <w:rsid w:val="00F64F3F"/>
    <w:rsid w:val="00F653D2"/>
    <w:rsid w:val="00F66880"/>
    <w:rsid w:val="00F670D7"/>
    <w:rsid w:val="00F674AF"/>
    <w:rsid w:val="00F676ED"/>
    <w:rsid w:val="00F677F4"/>
    <w:rsid w:val="00F700B5"/>
    <w:rsid w:val="00F70CCB"/>
    <w:rsid w:val="00F712BB"/>
    <w:rsid w:val="00F72358"/>
    <w:rsid w:val="00F72623"/>
    <w:rsid w:val="00F7281E"/>
    <w:rsid w:val="00F72A26"/>
    <w:rsid w:val="00F72A9C"/>
    <w:rsid w:val="00F72B9C"/>
    <w:rsid w:val="00F72F9E"/>
    <w:rsid w:val="00F73288"/>
    <w:rsid w:val="00F74395"/>
    <w:rsid w:val="00F74CCB"/>
    <w:rsid w:val="00F753E9"/>
    <w:rsid w:val="00F77372"/>
    <w:rsid w:val="00F7739B"/>
    <w:rsid w:val="00F80084"/>
    <w:rsid w:val="00F8012D"/>
    <w:rsid w:val="00F81D04"/>
    <w:rsid w:val="00F81E92"/>
    <w:rsid w:val="00F820E5"/>
    <w:rsid w:val="00F832D8"/>
    <w:rsid w:val="00F836C6"/>
    <w:rsid w:val="00F84288"/>
    <w:rsid w:val="00F8471D"/>
    <w:rsid w:val="00F84950"/>
    <w:rsid w:val="00F85002"/>
    <w:rsid w:val="00F851E3"/>
    <w:rsid w:val="00F853E9"/>
    <w:rsid w:val="00F855DB"/>
    <w:rsid w:val="00F85D48"/>
    <w:rsid w:val="00F85DE9"/>
    <w:rsid w:val="00F8687F"/>
    <w:rsid w:val="00F86EC0"/>
    <w:rsid w:val="00F8742B"/>
    <w:rsid w:val="00F87E66"/>
    <w:rsid w:val="00F87FBF"/>
    <w:rsid w:val="00F90605"/>
    <w:rsid w:val="00F90723"/>
    <w:rsid w:val="00F90D6D"/>
    <w:rsid w:val="00F90F3E"/>
    <w:rsid w:val="00F9103D"/>
    <w:rsid w:val="00F9127F"/>
    <w:rsid w:val="00F91CB3"/>
    <w:rsid w:val="00F92061"/>
    <w:rsid w:val="00F92475"/>
    <w:rsid w:val="00F926A5"/>
    <w:rsid w:val="00F92900"/>
    <w:rsid w:val="00F92CB6"/>
    <w:rsid w:val="00F9423A"/>
    <w:rsid w:val="00F94AE1"/>
    <w:rsid w:val="00F94BB8"/>
    <w:rsid w:val="00F94BFD"/>
    <w:rsid w:val="00F96076"/>
    <w:rsid w:val="00F9693B"/>
    <w:rsid w:val="00F96F8F"/>
    <w:rsid w:val="00FA071C"/>
    <w:rsid w:val="00FA1065"/>
    <w:rsid w:val="00FA2844"/>
    <w:rsid w:val="00FA28F8"/>
    <w:rsid w:val="00FA2D65"/>
    <w:rsid w:val="00FA3F64"/>
    <w:rsid w:val="00FA4397"/>
    <w:rsid w:val="00FA4797"/>
    <w:rsid w:val="00FA4F92"/>
    <w:rsid w:val="00FA6A16"/>
    <w:rsid w:val="00FA6C05"/>
    <w:rsid w:val="00FA7144"/>
    <w:rsid w:val="00FA7651"/>
    <w:rsid w:val="00FA7CCB"/>
    <w:rsid w:val="00FB0FB5"/>
    <w:rsid w:val="00FB15CB"/>
    <w:rsid w:val="00FB1AF0"/>
    <w:rsid w:val="00FB23B0"/>
    <w:rsid w:val="00FB2757"/>
    <w:rsid w:val="00FB2884"/>
    <w:rsid w:val="00FB345A"/>
    <w:rsid w:val="00FB363A"/>
    <w:rsid w:val="00FB3A19"/>
    <w:rsid w:val="00FB3B77"/>
    <w:rsid w:val="00FB3D55"/>
    <w:rsid w:val="00FB46E1"/>
    <w:rsid w:val="00FB4E81"/>
    <w:rsid w:val="00FB53B5"/>
    <w:rsid w:val="00FB5668"/>
    <w:rsid w:val="00FB593B"/>
    <w:rsid w:val="00FB59EB"/>
    <w:rsid w:val="00FB5C18"/>
    <w:rsid w:val="00FB5D5F"/>
    <w:rsid w:val="00FB6243"/>
    <w:rsid w:val="00FB64CD"/>
    <w:rsid w:val="00FB6595"/>
    <w:rsid w:val="00FB77C8"/>
    <w:rsid w:val="00FB78E1"/>
    <w:rsid w:val="00FC010A"/>
    <w:rsid w:val="00FC04D0"/>
    <w:rsid w:val="00FC0B26"/>
    <w:rsid w:val="00FC23A1"/>
    <w:rsid w:val="00FC240C"/>
    <w:rsid w:val="00FC2552"/>
    <w:rsid w:val="00FC26AA"/>
    <w:rsid w:val="00FC29BE"/>
    <w:rsid w:val="00FC2AFA"/>
    <w:rsid w:val="00FC2FD4"/>
    <w:rsid w:val="00FC319E"/>
    <w:rsid w:val="00FC4788"/>
    <w:rsid w:val="00FC4E5B"/>
    <w:rsid w:val="00FC4EA3"/>
    <w:rsid w:val="00FC50A7"/>
    <w:rsid w:val="00FC5994"/>
    <w:rsid w:val="00FC6866"/>
    <w:rsid w:val="00FC6B7F"/>
    <w:rsid w:val="00FC6CB5"/>
    <w:rsid w:val="00FC73B0"/>
    <w:rsid w:val="00FC762E"/>
    <w:rsid w:val="00FC7B99"/>
    <w:rsid w:val="00FC7CE0"/>
    <w:rsid w:val="00FD0483"/>
    <w:rsid w:val="00FD055F"/>
    <w:rsid w:val="00FD05B9"/>
    <w:rsid w:val="00FD0DE9"/>
    <w:rsid w:val="00FD163B"/>
    <w:rsid w:val="00FD1935"/>
    <w:rsid w:val="00FD1B54"/>
    <w:rsid w:val="00FD2399"/>
    <w:rsid w:val="00FD23BE"/>
    <w:rsid w:val="00FD2DEC"/>
    <w:rsid w:val="00FD340A"/>
    <w:rsid w:val="00FD3593"/>
    <w:rsid w:val="00FD3DF1"/>
    <w:rsid w:val="00FD3EBE"/>
    <w:rsid w:val="00FD3F67"/>
    <w:rsid w:val="00FD4696"/>
    <w:rsid w:val="00FD49D3"/>
    <w:rsid w:val="00FD4BDD"/>
    <w:rsid w:val="00FD56FE"/>
    <w:rsid w:val="00FD6009"/>
    <w:rsid w:val="00FD64F0"/>
    <w:rsid w:val="00FD66BB"/>
    <w:rsid w:val="00FD6769"/>
    <w:rsid w:val="00FD6C00"/>
    <w:rsid w:val="00FD6C25"/>
    <w:rsid w:val="00FD6D22"/>
    <w:rsid w:val="00FD6F7E"/>
    <w:rsid w:val="00FD70A7"/>
    <w:rsid w:val="00FD792F"/>
    <w:rsid w:val="00FD7973"/>
    <w:rsid w:val="00FD7D09"/>
    <w:rsid w:val="00FE0A97"/>
    <w:rsid w:val="00FE0DAD"/>
    <w:rsid w:val="00FE0EAE"/>
    <w:rsid w:val="00FE182C"/>
    <w:rsid w:val="00FE1B75"/>
    <w:rsid w:val="00FE219F"/>
    <w:rsid w:val="00FE2305"/>
    <w:rsid w:val="00FE2556"/>
    <w:rsid w:val="00FE2588"/>
    <w:rsid w:val="00FE2663"/>
    <w:rsid w:val="00FE26CD"/>
    <w:rsid w:val="00FE2D99"/>
    <w:rsid w:val="00FE39D9"/>
    <w:rsid w:val="00FE3EAE"/>
    <w:rsid w:val="00FE47CE"/>
    <w:rsid w:val="00FE4CC7"/>
    <w:rsid w:val="00FE6BC8"/>
    <w:rsid w:val="00FE6EFE"/>
    <w:rsid w:val="00FE70F9"/>
    <w:rsid w:val="00FE7140"/>
    <w:rsid w:val="00FE778C"/>
    <w:rsid w:val="00FE783C"/>
    <w:rsid w:val="00FE7A50"/>
    <w:rsid w:val="00FF0328"/>
    <w:rsid w:val="00FF040B"/>
    <w:rsid w:val="00FF0579"/>
    <w:rsid w:val="00FF0CFB"/>
    <w:rsid w:val="00FF15FD"/>
    <w:rsid w:val="00FF1A9C"/>
    <w:rsid w:val="00FF1B75"/>
    <w:rsid w:val="00FF1D50"/>
    <w:rsid w:val="00FF21CC"/>
    <w:rsid w:val="00FF28D8"/>
    <w:rsid w:val="00FF3081"/>
    <w:rsid w:val="00FF3390"/>
    <w:rsid w:val="00FF3989"/>
    <w:rsid w:val="00FF4E1A"/>
    <w:rsid w:val="00FF5323"/>
    <w:rsid w:val="00FF569C"/>
    <w:rsid w:val="00FF56CB"/>
    <w:rsid w:val="00FF6780"/>
    <w:rsid w:val="00FF6E0F"/>
    <w:rsid w:val="00FF7C3C"/>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4749"/>
    <w:rPr>
      <w:rFonts w:ascii="Times New Roman" w:eastAsia="Times New Roman" w:hAnsi="Times New Roman"/>
      <w:lang w:eastAsia="en-US"/>
    </w:rPr>
  </w:style>
  <w:style w:type="paragraph" w:styleId="Heading1">
    <w:name w:val="heading 1"/>
    <w:basedOn w:val="Normal"/>
    <w:next w:val="Normal"/>
    <w:link w:val="Heading1Char"/>
    <w:uiPriority w:val="99"/>
    <w:qFormat/>
    <w:rsid w:val="00F2153F"/>
    <w:pPr>
      <w:keepNext/>
      <w:outlineLvl w:val="0"/>
    </w:pPr>
    <w:rPr>
      <w:i/>
      <w:color w:val="000000"/>
      <w:sz w:val="18"/>
      <w:szCs w:val="18"/>
      <w:lang w:eastAsia="ru-RU"/>
    </w:rPr>
  </w:style>
  <w:style w:type="paragraph" w:styleId="Heading2">
    <w:name w:val="heading 2"/>
    <w:basedOn w:val="Normal"/>
    <w:next w:val="Normal"/>
    <w:link w:val="Heading2Char"/>
    <w:uiPriority w:val="99"/>
    <w:qFormat/>
    <w:rsid w:val="007718FA"/>
    <w:pPr>
      <w:keepNext/>
      <w:outlineLvl w:val="1"/>
    </w:pPr>
    <w:rPr>
      <w:b/>
      <w:bCs/>
      <w:color w:val="000000"/>
      <w:sz w:val="20"/>
      <w:szCs w:val="20"/>
      <w:lang w:eastAsia="ru-RU"/>
    </w:rPr>
  </w:style>
  <w:style w:type="paragraph" w:styleId="Heading3">
    <w:name w:val="heading 3"/>
    <w:basedOn w:val="Normal"/>
    <w:next w:val="Normal"/>
    <w:link w:val="Heading3Char"/>
    <w:uiPriority w:val="99"/>
    <w:qFormat/>
    <w:rsid w:val="00D61F1E"/>
    <w:pPr>
      <w:keepNext/>
      <w:jc w:val="center"/>
      <w:outlineLvl w:val="2"/>
    </w:pPr>
    <w:rPr>
      <w:b/>
      <w:sz w:val="18"/>
      <w:szCs w:val="18"/>
      <w:lang w:eastAsia="ru-RU"/>
    </w:rPr>
  </w:style>
  <w:style w:type="paragraph" w:styleId="Heading4">
    <w:name w:val="heading 4"/>
    <w:basedOn w:val="Normal"/>
    <w:next w:val="Normal"/>
    <w:link w:val="Heading4Char"/>
    <w:uiPriority w:val="99"/>
    <w:qFormat/>
    <w:locked/>
    <w:rsid w:val="00FB5D5F"/>
    <w:pPr>
      <w:keepNext/>
      <w:outlineLvl w:val="3"/>
    </w:pPr>
    <w:rPr>
      <w:b/>
      <w:bCs/>
      <w:sz w:val="18"/>
      <w:szCs w:val="18"/>
      <w:lang w:eastAsia="ru-RU"/>
    </w:rPr>
  </w:style>
  <w:style w:type="paragraph" w:styleId="Heading5">
    <w:name w:val="heading 5"/>
    <w:basedOn w:val="Normal"/>
    <w:next w:val="Normal"/>
    <w:link w:val="Heading5Char"/>
    <w:uiPriority w:val="99"/>
    <w:qFormat/>
    <w:locked/>
    <w:rsid w:val="009422AB"/>
    <w:pPr>
      <w:keepNext/>
      <w:jc w:val="both"/>
      <w:outlineLvl w:val="4"/>
    </w:pPr>
    <w:rPr>
      <w:rFonts w:eastAsia="Calibri"/>
      <w:b/>
      <w:bCs/>
      <w:sz w:val="28"/>
      <w:szCs w:val="28"/>
    </w:rPr>
  </w:style>
  <w:style w:type="paragraph" w:styleId="Heading6">
    <w:name w:val="heading 6"/>
    <w:basedOn w:val="Normal"/>
    <w:next w:val="Normal"/>
    <w:link w:val="Heading6Char"/>
    <w:uiPriority w:val="99"/>
    <w:qFormat/>
    <w:locked/>
    <w:rsid w:val="00A4786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9422AB"/>
    <w:pPr>
      <w:keepNext/>
      <w:autoSpaceDE w:val="0"/>
      <w:autoSpaceDN w:val="0"/>
      <w:adjustRightInd w:val="0"/>
      <w:outlineLvl w:val="6"/>
    </w:pPr>
    <w:rPr>
      <w:rFonts w:eastAsia="Calibri"/>
      <w:b/>
      <w:bCs/>
      <w:color w:val="000000"/>
      <w:sz w:val="20"/>
      <w:szCs w:val="20"/>
      <w:lang w:eastAsia="ru-RU"/>
    </w:rPr>
  </w:style>
  <w:style w:type="paragraph" w:styleId="Heading8">
    <w:name w:val="heading 8"/>
    <w:basedOn w:val="Normal"/>
    <w:next w:val="Normal"/>
    <w:link w:val="Heading8Char"/>
    <w:uiPriority w:val="99"/>
    <w:qFormat/>
    <w:locked/>
    <w:rsid w:val="009422AB"/>
    <w:pPr>
      <w:keepNext/>
      <w:outlineLvl w:val="7"/>
    </w:pPr>
    <w:rPr>
      <w:rFonts w:eastAsia="Calibri"/>
      <w:b/>
      <w:bCs/>
      <w:color w:val="000000"/>
      <w:sz w:val="18"/>
      <w:szCs w:val="18"/>
      <w:lang w:eastAsia="ru-RU"/>
    </w:rPr>
  </w:style>
  <w:style w:type="paragraph" w:styleId="Heading9">
    <w:name w:val="heading 9"/>
    <w:basedOn w:val="Normal"/>
    <w:next w:val="Normal"/>
    <w:link w:val="Heading9Char"/>
    <w:uiPriority w:val="99"/>
    <w:qFormat/>
    <w:locked/>
    <w:rsid w:val="009422AB"/>
    <w:pPr>
      <w:keepNext/>
      <w:spacing w:after="240"/>
      <w:outlineLvl w:val="8"/>
    </w:pPr>
    <w:rPr>
      <w:rFonts w:eastAsia="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53F"/>
    <w:rPr>
      <w:rFonts w:ascii="Times New Roman" w:hAnsi="Times New Roman" w:cs="Times New Roman"/>
      <w:i/>
      <w:color w:val="000000"/>
      <w:sz w:val="18"/>
      <w:szCs w:val="18"/>
    </w:rPr>
  </w:style>
  <w:style w:type="character" w:customStyle="1" w:styleId="Heading2Char">
    <w:name w:val="Heading 2 Char"/>
    <w:basedOn w:val="DefaultParagraphFont"/>
    <w:link w:val="Heading2"/>
    <w:uiPriority w:val="99"/>
    <w:locked/>
    <w:rsid w:val="007718FA"/>
    <w:rPr>
      <w:rFonts w:ascii="Times New Roman" w:hAnsi="Times New Roman" w:cs="Times New Roman"/>
      <w:b/>
      <w:bCs/>
      <w:color w:val="000000"/>
      <w:sz w:val="20"/>
      <w:szCs w:val="20"/>
    </w:rPr>
  </w:style>
  <w:style w:type="character" w:customStyle="1" w:styleId="Heading3Char">
    <w:name w:val="Heading 3 Char"/>
    <w:basedOn w:val="DefaultParagraphFont"/>
    <w:link w:val="Heading3"/>
    <w:uiPriority w:val="99"/>
    <w:locked/>
    <w:rsid w:val="00D61F1E"/>
    <w:rPr>
      <w:rFonts w:ascii="Times New Roman" w:hAnsi="Times New Roman" w:cs="Times New Roman"/>
      <w:b/>
      <w:sz w:val="18"/>
      <w:szCs w:val="18"/>
    </w:rPr>
  </w:style>
  <w:style w:type="character" w:customStyle="1" w:styleId="Heading4Char">
    <w:name w:val="Heading 4 Char"/>
    <w:basedOn w:val="DefaultParagraphFont"/>
    <w:link w:val="Heading4"/>
    <w:uiPriority w:val="99"/>
    <w:locked/>
    <w:rsid w:val="00FB5D5F"/>
    <w:rPr>
      <w:rFonts w:ascii="Times New Roman" w:hAnsi="Times New Roman" w:cs="Times New Roman"/>
      <w:b/>
      <w:bCs/>
      <w:sz w:val="18"/>
      <w:szCs w:val="18"/>
    </w:rPr>
  </w:style>
  <w:style w:type="character" w:customStyle="1" w:styleId="Heading5Char">
    <w:name w:val="Heading 5 Char"/>
    <w:basedOn w:val="DefaultParagraphFont"/>
    <w:link w:val="Heading5"/>
    <w:uiPriority w:val="99"/>
    <w:locked/>
    <w:rsid w:val="009422AB"/>
    <w:rPr>
      <w:rFonts w:ascii="Times New Roman" w:hAnsi="Times New Roman" w:cs="Times New Roman"/>
      <w:b/>
      <w:bCs/>
      <w:sz w:val="28"/>
      <w:szCs w:val="28"/>
      <w:lang w:eastAsia="en-US"/>
    </w:rPr>
  </w:style>
  <w:style w:type="character" w:customStyle="1" w:styleId="Heading6Char">
    <w:name w:val="Heading 6 Char"/>
    <w:basedOn w:val="DefaultParagraphFont"/>
    <w:link w:val="Heading6"/>
    <w:uiPriority w:val="99"/>
    <w:locked/>
    <w:rsid w:val="00A4786E"/>
    <w:rPr>
      <w:rFonts w:ascii="Cambria" w:hAnsi="Cambria" w:cs="Times New Roman"/>
      <w:i/>
      <w:iCs/>
      <w:color w:val="243F60"/>
      <w:lang w:eastAsia="en-US"/>
    </w:rPr>
  </w:style>
  <w:style w:type="character" w:customStyle="1" w:styleId="Heading7Char">
    <w:name w:val="Heading 7 Char"/>
    <w:basedOn w:val="DefaultParagraphFont"/>
    <w:link w:val="Heading7"/>
    <w:uiPriority w:val="99"/>
    <w:locked/>
    <w:rsid w:val="009422AB"/>
    <w:rPr>
      <w:rFonts w:ascii="Times New Roman" w:hAnsi="Times New Roman" w:cs="Times New Roman"/>
      <w:b/>
      <w:bCs/>
      <w:color w:val="000000"/>
      <w:sz w:val="20"/>
      <w:szCs w:val="20"/>
    </w:rPr>
  </w:style>
  <w:style w:type="character" w:customStyle="1" w:styleId="Heading8Char">
    <w:name w:val="Heading 8 Char"/>
    <w:basedOn w:val="DefaultParagraphFont"/>
    <w:link w:val="Heading8"/>
    <w:uiPriority w:val="99"/>
    <w:locked/>
    <w:rsid w:val="009422AB"/>
    <w:rPr>
      <w:rFonts w:ascii="Times New Roman" w:hAnsi="Times New Roman" w:cs="Times New Roman"/>
      <w:b/>
      <w:bCs/>
      <w:color w:val="000000"/>
      <w:sz w:val="18"/>
      <w:szCs w:val="18"/>
    </w:rPr>
  </w:style>
  <w:style w:type="character" w:customStyle="1" w:styleId="Heading9Char">
    <w:name w:val="Heading 9 Char"/>
    <w:basedOn w:val="DefaultParagraphFont"/>
    <w:link w:val="Heading9"/>
    <w:uiPriority w:val="99"/>
    <w:locked/>
    <w:rsid w:val="009422AB"/>
    <w:rPr>
      <w:rFonts w:ascii="Times New Roman" w:hAnsi="Times New Roman" w:cs="Times New Roman"/>
      <w:sz w:val="28"/>
      <w:szCs w:val="28"/>
      <w:lang w:eastAsia="en-US"/>
    </w:rPr>
  </w:style>
  <w:style w:type="paragraph" w:styleId="NoSpacing">
    <w:name w:val="No Spacing"/>
    <w:uiPriority w:val="99"/>
    <w:qFormat/>
    <w:rsid w:val="0016651A"/>
    <w:rPr>
      <w:rFonts w:ascii="Arial" w:eastAsia="Times New Roman" w:hAnsi="Arial"/>
      <w:sz w:val="24"/>
      <w:szCs w:val="24"/>
    </w:rPr>
  </w:style>
  <w:style w:type="paragraph" w:styleId="ListParagraph">
    <w:name w:val="List Paragraph"/>
    <w:basedOn w:val="Normal"/>
    <w:uiPriority w:val="99"/>
    <w:qFormat/>
    <w:rsid w:val="0016651A"/>
    <w:pPr>
      <w:ind w:left="720"/>
      <w:contextualSpacing/>
    </w:pPr>
    <w:rPr>
      <w:rFonts w:ascii="Arial" w:hAnsi="Arial"/>
      <w:sz w:val="24"/>
      <w:szCs w:val="24"/>
      <w:lang w:eastAsia="ru-RU"/>
    </w:rPr>
  </w:style>
  <w:style w:type="character" w:styleId="Strong">
    <w:name w:val="Strong"/>
    <w:basedOn w:val="DefaultParagraphFont"/>
    <w:uiPriority w:val="99"/>
    <w:qFormat/>
    <w:rsid w:val="00752796"/>
    <w:rPr>
      <w:rFonts w:ascii="Times New Roman" w:hAnsi="Times New Roman" w:cs="Times New Roman"/>
      <w:bCs/>
      <w:sz w:val="24"/>
    </w:rPr>
  </w:style>
  <w:style w:type="paragraph" w:styleId="Title">
    <w:name w:val="Title"/>
    <w:basedOn w:val="Normal"/>
    <w:next w:val="Normal"/>
    <w:link w:val="TitleChar"/>
    <w:uiPriority w:val="99"/>
    <w:qFormat/>
    <w:rsid w:val="00004749"/>
    <w:pPr>
      <w:jc w:val="center"/>
    </w:pPr>
    <w:rPr>
      <w:rFonts w:eastAsia="Calibri"/>
      <w:b/>
      <w:bCs/>
      <w:sz w:val="32"/>
      <w:szCs w:val="32"/>
      <w:lang w:eastAsia="ru-RU"/>
    </w:rPr>
  </w:style>
  <w:style w:type="character" w:customStyle="1" w:styleId="TitleChar">
    <w:name w:val="Title Char"/>
    <w:basedOn w:val="DefaultParagraphFont"/>
    <w:link w:val="Title"/>
    <w:uiPriority w:val="99"/>
    <w:locked/>
    <w:rsid w:val="00004749"/>
    <w:rPr>
      <w:rFonts w:ascii="Times New Roman" w:hAnsi="Times New Roman" w:cs="Times New Roman"/>
      <w:b/>
      <w:bCs/>
      <w:sz w:val="32"/>
      <w:szCs w:val="32"/>
    </w:rPr>
  </w:style>
  <w:style w:type="paragraph" w:styleId="BodyText">
    <w:name w:val="Body Text"/>
    <w:basedOn w:val="Normal"/>
    <w:link w:val="BodyTextChar"/>
    <w:uiPriority w:val="99"/>
    <w:rsid w:val="00004749"/>
    <w:pPr>
      <w:jc w:val="both"/>
    </w:pPr>
    <w:rPr>
      <w:rFonts w:eastAsia="Calibri"/>
      <w:sz w:val="28"/>
      <w:szCs w:val="28"/>
      <w:lang w:eastAsia="ru-RU"/>
    </w:rPr>
  </w:style>
  <w:style w:type="character" w:customStyle="1" w:styleId="BodyTextChar">
    <w:name w:val="Body Text Char"/>
    <w:basedOn w:val="DefaultParagraphFont"/>
    <w:link w:val="BodyText"/>
    <w:uiPriority w:val="99"/>
    <w:locked/>
    <w:rsid w:val="00004749"/>
    <w:rPr>
      <w:rFonts w:ascii="Times New Roman" w:hAnsi="Times New Roman" w:cs="Times New Roman"/>
      <w:sz w:val="28"/>
      <w:szCs w:val="28"/>
    </w:rPr>
  </w:style>
  <w:style w:type="paragraph" w:customStyle="1" w:styleId="6">
    <w:name w:val="Стиль6"/>
    <w:basedOn w:val="Normal"/>
    <w:link w:val="60"/>
    <w:uiPriority w:val="99"/>
    <w:rsid w:val="00004749"/>
    <w:pPr>
      <w:jc w:val="both"/>
    </w:pPr>
    <w:rPr>
      <w:sz w:val="28"/>
      <w:szCs w:val="28"/>
    </w:rPr>
  </w:style>
  <w:style w:type="character" w:customStyle="1" w:styleId="60">
    <w:name w:val="Стиль6 Знак"/>
    <w:basedOn w:val="DefaultParagraphFont"/>
    <w:link w:val="6"/>
    <w:uiPriority w:val="99"/>
    <w:locked/>
    <w:rsid w:val="00004749"/>
    <w:rPr>
      <w:rFonts w:ascii="Times New Roman" w:hAnsi="Times New Roman" w:cs="Times New Roman"/>
      <w:sz w:val="28"/>
      <w:szCs w:val="28"/>
      <w:lang w:eastAsia="en-US"/>
    </w:rPr>
  </w:style>
  <w:style w:type="paragraph" w:styleId="BodyText2">
    <w:name w:val="Body Text 2"/>
    <w:basedOn w:val="Normal"/>
    <w:link w:val="BodyText2Char"/>
    <w:uiPriority w:val="99"/>
    <w:rsid w:val="006046E9"/>
    <w:pPr>
      <w:spacing w:after="120" w:line="480" w:lineRule="auto"/>
    </w:pPr>
  </w:style>
  <w:style w:type="character" w:customStyle="1" w:styleId="BodyText2Char">
    <w:name w:val="Body Text 2 Char"/>
    <w:basedOn w:val="DefaultParagraphFont"/>
    <w:link w:val="BodyText2"/>
    <w:uiPriority w:val="99"/>
    <w:locked/>
    <w:rsid w:val="006046E9"/>
    <w:rPr>
      <w:rFonts w:ascii="Times New Roman" w:hAnsi="Times New Roman" w:cs="Times New Roman"/>
      <w:lang w:eastAsia="en-US"/>
    </w:rPr>
  </w:style>
  <w:style w:type="paragraph" w:styleId="BodyTextIndent2">
    <w:name w:val="Body Text Indent 2"/>
    <w:basedOn w:val="Normal"/>
    <w:link w:val="BodyTextIndent2Char"/>
    <w:uiPriority w:val="99"/>
    <w:rsid w:val="006046E9"/>
    <w:pPr>
      <w:spacing w:after="120" w:line="480" w:lineRule="auto"/>
      <w:ind w:left="283"/>
    </w:pPr>
  </w:style>
  <w:style w:type="character" w:customStyle="1" w:styleId="BodyTextIndent2Char">
    <w:name w:val="Body Text Indent 2 Char"/>
    <w:basedOn w:val="DefaultParagraphFont"/>
    <w:link w:val="BodyTextIndent2"/>
    <w:uiPriority w:val="99"/>
    <w:locked/>
    <w:rsid w:val="006046E9"/>
    <w:rPr>
      <w:rFonts w:ascii="Times New Roman" w:hAnsi="Times New Roman" w:cs="Times New Roman"/>
      <w:lang w:eastAsia="en-US"/>
    </w:rPr>
  </w:style>
  <w:style w:type="paragraph" w:styleId="BodyTextIndent3">
    <w:name w:val="Body Text Indent 3"/>
    <w:basedOn w:val="Normal"/>
    <w:link w:val="BodyTextIndent3Char"/>
    <w:uiPriority w:val="99"/>
    <w:rsid w:val="006046E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046E9"/>
    <w:rPr>
      <w:rFonts w:ascii="Times New Roman" w:hAnsi="Times New Roman" w:cs="Times New Roman"/>
      <w:sz w:val="16"/>
      <w:szCs w:val="16"/>
      <w:lang w:eastAsia="en-US"/>
    </w:rPr>
  </w:style>
  <w:style w:type="paragraph" w:styleId="NormalWeb">
    <w:name w:val="Normal (Web)"/>
    <w:basedOn w:val="Normal"/>
    <w:uiPriority w:val="99"/>
    <w:rsid w:val="006046E9"/>
    <w:pPr>
      <w:spacing w:before="100" w:beforeAutospacing="1" w:after="100" w:afterAutospacing="1"/>
    </w:pPr>
    <w:rPr>
      <w:sz w:val="24"/>
      <w:szCs w:val="24"/>
      <w:lang w:eastAsia="ru-RU"/>
    </w:rPr>
  </w:style>
  <w:style w:type="paragraph" w:customStyle="1" w:styleId="2">
    <w:name w:val="Стиль2"/>
    <w:basedOn w:val="Normal"/>
    <w:link w:val="20"/>
    <w:uiPriority w:val="99"/>
    <w:rsid w:val="006046E9"/>
    <w:pPr>
      <w:jc w:val="both"/>
    </w:pPr>
    <w:rPr>
      <w:rFonts w:eastAsia="Calibri"/>
      <w:sz w:val="20"/>
      <w:szCs w:val="20"/>
      <w:lang w:eastAsia="ru-RU"/>
    </w:rPr>
  </w:style>
  <w:style w:type="character" w:customStyle="1" w:styleId="20">
    <w:name w:val="Стиль2 Знак"/>
    <w:link w:val="2"/>
    <w:uiPriority w:val="99"/>
    <w:locked/>
    <w:rsid w:val="006046E9"/>
    <w:rPr>
      <w:rFonts w:ascii="Times New Roman" w:hAnsi="Times New Roman"/>
      <w:sz w:val="20"/>
    </w:rPr>
  </w:style>
  <w:style w:type="paragraph" w:customStyle="1" w:styleId="7">
    <w:name w:val="Стиль7"/>
    <w:basedOn w:val="Normal"/>
    <w:link w:val="70"/>
    <w:uiPriority w:val="99"/>
    <w:rsid w:val="006046E9"/>
    <w:pPr>
      <w:jc w:val="both"/>
    </w:pPr>
    <w:rPr>
      <w:rFonts w:eastAsia="Calibri"/>
      <w:sz w:val="20"/>
      <w:szCs w:val="20"/>
      <w:lang w:eastAsia="ru-RU"/>
    </w:rPr>
  </w:style>
  <w:style w:type="character" w:customStyle="1" w:styleId="70">
    <w:name w:val="Стиль7 Знак"/>
    <w:link w:val="7"/>
    <w:uiPriority w:val="99"/>
    <w:locked/>
    <w:rsid w:val="006046E9"/>
    <w:rPr>
      <w:rFonts w:ascii="Times New Roman" w:hAnsi="Times New Roman"/>
      <w:sz w:val="20"/>
    </w:rPr>
  </w:style>
  <w:style w:type="paragraph" w:customStyle="1" w:styleId="1">
    <w:name w:val="Стиль1"/>
    <w:basedOn w:val="6"/>
    <w:link w:val="10"/>
    <w:uiPriority w:val="99"/>
    <w:rsid w:val="006046E9"/>
  </w:style>
  <w:style w:type="character" w:customStyle="1" w:styleId="10">
    <w:name w:val="Стиль1 Знак"/>
    <w:basedOn w:val="60"/>
    <w:link w:val="1"/>
    <w:uiPriority w:val="99"/>
    <w:locked/>
    <w:rsid w:val="006046E9"/>
  </w:style>
  <w:style w:type="paragraph" w:customStyle="1" w:styleId="5">
    <w:name w:val="Стиль5"/>
    <w:basedOn w:val="Normal"/>
    <w:link w:val="50"/>
    <w:uiPriority w:val="99"/>
    <w:rsid w:val="001F18FC"/>
    <w:pPr>
      <w:jc w:val="both"/>
    </w:pPr>
    <w:rPr>
      <w:rFonts w:eastAsia="Calibri"/>
      <w:sz w:val="20"/>
      <w:szCs w:val="20"/>
    </w:rPr>
  </w:style>
  <w:style w:type="character" w:customStyle="1" w:styleId="50">
    <w:name w:val="Стиль5 Знак"/>
    <w:link w:val="5"/>
    <w:uiPriority w:val="99"/>
    <w:locked/>
    <w:rsid w:val="001F18FC"/>
    <w:rPr>
      <w:rFonts w:ascii="Times New Roman" w:hAnsi="Times New Roman"/>
      <w:sz w:val="20"/>
      <w:lang w:eastAsia="en-US"/>
    </w:rPr>
  </w:style>
  <w:style w:type="paragraph" w:customStyle="1" w:styleId="8">
    <w:name w:val="Стиль8"/>
    <w:basedOn w:val="5"/>
    <w:link w:val="80"/>
    <w:uiPriority w:val="99"/>
    <w:rsid w:val="001F18FC"/>
  </w:style>
  <w:style w:type="character" w:customStyle="1" w:styleId="80">
    <w:name w:val="Стиль8 Знак"/>
    <w:link w:val="8"/>
    <w:uiPriority w:val="99"/>
    <w:locked/>
    <w:rsid w:val="001F18FC"/>
    <w:rPr>
      <w:rFonts w:ascii="Times New Roman" w:hAnsi="Times New Roman"/>
      <w:sz w:val="20"/>
      <w:lang w:eastAsia="en-US"/>
    </w:rPr>
  </w:style>
  <w:style w:type="paragraph" w:styleId="Header">
    <w:name w:val="header"/>
    <w:basedOn w:val="Normal"/>
    <w:link w:val="HeaderChar"/>
    <w:uiPriority w:val="99"/>
    <w:rsid w:val="00A7351D"/>
    <w:pPr>
      <w:tabs>
        <w:tab w:val="center" w:pos="4677"/>
        <w:tab w:val="right" w:pos="9355"/>
      </w:tabs>
    </w:pPr>
  </w:style>
  <w:style w:type="character" w:customStyle="1" w:styleId="HeaderChar">
    <w:name w:val="Header Char"/>
    <w:basedOn w:val="DefaultParagraphFont"/>
    <w:link w:val="Header"/>
    <w:uiPriority w:val="99"/>
    <w:locked/>
    <w:rsid w:val="00A7351D"/>
    <w:rPr>
      <w:rFonts w:ascii="Times New Roman" w:hAnsi="Times New Roman" w:cs="Times New Roman"/>
      <w:lang w:eastAsia="en-US"/>
    </w:rPr>
  </w:style>
  <w:style w:type="paragraph" w:styleId="Footer">
    <w:name w:val="footer"/>
    <w:basedOn w:val="Normal"/>
    <w:link w:val="FooterChar"/>
    <w:uiPriority w:val="99"/>
    <w:rsid w:val="00A7351D"/>
    <w:pPr>
      <w:tabs>
        <w:tab w:val="center" w:pos="4677"/>
        <w:tab w:val="right" w:pos="9355"/>
      </w:tabs>
    </w:pPr>
  </w:style>
  <w:style w:type="character" w:customStyle="1" w:styleId="FooterChar">
    <w:name w:val="Footer Char"/>
    <w:basedOn w:val="DefaultParagraphFont"/>
    <w:link w:val="Footer"/>
    <w:uiPriority w:val="99"/>
    <w:locked/>
    <w:rsid w:val="00A7351D"/>
    <w:rPr>
      <w:rFonts w:ascii="Times New Roman" w:hAnsi="Times New Roman" w:cs="Times New Roman"/>
      <w:lang w:eastAsia="en-US"/>
    </w:rPr>
  </w:style>
  <w:style w:type="paragraph" w:styleId="BodyText3">
    <w:name w:val="Body Text 3"/>
    <w:basedOn w:val="Normal"/>
    <w:link w:val="BodyText3Char"/>
    <w:uiPriority w:val="99"/>
    <w:rsid w:val="009106BD"/>
    <w:pPr>
      <w:spacing w:after="120"/>
    </w:pPr>
    <w:rPr>
      <w:sz w:val="16"/>
      <w:szCs w:val="16"/>
    </w:rPr>
  </w:style>
  <w:style w:type="character" w:customStyle="1" w:styleId="BodyText3Char">
    <w:name w:val="Body Text 3 Char"/>
    <w:basedOn w:val="DefaultParagraphFont"/>
    <w:link w:val="BodyText3"/>
    <w:uiPriority w:val="99"/>
    <w:locked/>
    <w:rsid w:val="009106BD"/>
    <w:rPr>
      <w:rFonts w:ascii="Times New Roman" w:hAnsi="Times New Roman" w:cs="Times New Roman"/>
      <w:sz w:val="16"/>
      <w:szCs w:val="16"/>
      <w:lang w:eastAsia="en-US"/>
    </w:rPr>
  </w:style>
  <w:style w:type="table" w:styleId="TableGrid">
    <w:name w:val="Table Grid"/>
    <w:basedOn w:val="TableNormal"/>
    <w:uiPriority w:val="99"/>
    <w:rsid w:val="00A67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w:basedOn w:val="1"/>
    <w:link w:val="30"/>
    <w:uiPriority w:val="99"/>
    <w:rsid w:val="009E4B63"/>
    <w:pPr>
      <w:autoSpaceDE w:val="0"/>
      <w:autoSpaceDN w:val="0"/>
      <w:adjustRightInd w:val="0"/>
      <w:outlineLvl w:val="0"/>
    </w:pPr>
    <w:rPr>
      <w:bCs/>
    </w:rPr>
  </w:style>
  <w:style w:type="character" w:customStyle="1" w:styleId="30">
    <w:name w:val="Стиль3 Знак"/>
    <w:basedOn w:val="10"/>
    <w:link w:val="3"/>
    <w:uiPriority w:val="99"/>
    <w:locked/>
    <w:rsid w:val="009E4B63"/>
    <w:rPr>
      <w:bCs/>
    </w:rPr>
  </w:style>
  <w:style w:type="paragraph" w:styleId="BodyTextIndent">
    <w:name w:val="Body Text Indent"/>
    <w:basedOn w:val="Normal"/>
    <w:link w:val="BodyTextIndentChar"/>
    <w:uiPriority w:val="99"/>
    <w:rsid w:val="00DB617A"/>
    <w:pPr>
      <w:ind w:firstLine="708"/>
      <w:jc w:val="both"/>
    </w:pPr>
    <w:rPr>
      <w:sz w:val="28"/>
      <w:szCs w:val="28"/>
    </w:rPr>
  </w:style>
  <w:style w:type="character" w:customStyle="1" w:styleId="BodyTextIndentChar">
    <w:name w:val="Body Text Indent Char"/>
    <w:basedOn w:val="DefaultParagraphFont"/>
    <w:link w:val="BodyTextIndent"/>
    <w:uiPriority w:val="99"/>
    <w:locked/>
    <w:rsid w:val="00DB617A"/>
    <w:rPr>
      <w:rFonts w:ascii="Times New Roman" w:hAnsi="Times New Roman" w:cs="Times New Roman"/>
      <w:sz w:val="28"/>
      <w:szCs w:val="28"/>
      <w:lang w:eastAsia="en-US"/>
    </w:rPr>
  </w:style>
  <w:style w:type="character" w:customStyle="1" w:styleId="a">
    <w:name w:val="Гипертекстовая ссылка"/>
    <w:basedOn w:val="DefaultParagraphFont"/>
    <w:uiPriority w:val="99"/>
    <w:rsid w:val="00D973D8"/>
    <w:rPr>
      <w:rFonts w:cs="Times New Roman"/>
      <w:color w:val="106BBE"/>
    </w:rPr>
  </w:style>
  <w:style w:type="paragraph" w:customStyle="1" w:styleId="a0">
    <w:name w:val="Информация об изменениях"/>
    <w:basedOn w:val="Normal"/>
    <w:next w:val="Normal"/>
    <w:uiPriority w:val="99"/>
    <w:rsid w:val="00D973D8"/>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1">
    <w:name w:val="Подзаголовок для информации об изменениях"/>
    <w:basedOn w:val="Normal"/>
    <w:next w:val="Normal"/>
    <w:uiPriority w:val="99"/>
    <w:rsid w:val="00D973D8"/>
    <w:pPr>
      <w:autoSpaceDE w:val="0"/>
      <w:autoSpaceDN w:val="0"/>
      <w:adjustRightInd w:val="0"/>
      <w:ind w:firstLine="720"/>
      <w:jc w:val="both"/>
    </w:pPr>
    <w:rPr>
      <w:rFonts w:ascii="Arial" w:eastAsia="Calibri" w:hAnsi="Arial" w:cs="Arial"/>
      <w:b/>
      <w:bCs/>
      <w:color w:val="353842"/>
      <w:sz w:val="20"/>
      <w:szCs w:val="20"/>
      <w:lang w:eastAsia="ru-RU"/>
    </w:rPr>
  </w:style>
  <w:style w:type="paragraph" w:customStyle="1" w:styleId="21">
    <w:name w:val="Знак Знак2 Знак Знак Знак Знак"/>
    <w:basedOn w:val="Normal"/>
    <w:next w:val="Normal"/>
    <w:uiPriority w:val="99"/>
    <w:semiHidden/>
    <w:rsid w:val="00B249E6"/>
    <w:pPr>
      <w:spacing w:after="160" w:line="240" w:lineRule="exact"/>
    </w:pPr>
    <w:rPr>
      <w:rFonts w:ascii="Arial" w:hAnsi="Arial" w:cs="Arial"/>
      <w:sz w:val="26"/>
      <w:szCs w:val="26"/>
      <w:lang w:val="en-US"/>
    </w:rPr>
  </w:style>
  <w:style w:type="character" w:styleId="PageNumber">
    <w:name w:val="page number"/>
    <w:basedOn w:val="DefaultParagraphFont"/>
    <w:uiPriority w:val="99"/>
    <w:rsid w:val="00554D5C"/>
    <w:rPr>
      <w:rFonts w:cs="Times New Roman"/>
    </w:rPr>
  </w:style>
  <w:style w:type="character" w:customStyle="1" w:styleId="apple-converted-space">
    <w:name w:val="apple-converted-space"/>
    <w:basedOn w:val="DefaultParagraphFont"/>
    <w:uiPriority w:val="99"/>
    <w:rsid w:val="00722C32"/>
    <w:rPr>
      <w:rFonts w:cs="Times New Roman"/>
    </w:rPr>
  </w:style>
  <w:style w:type="character" w:styleId="Hyperlink">
    <w:name w:val="Hyperlink"/>
    <w:basedOn w:val="DefaultParagraphFont"/>
    <w:uiPriority w:val="99"/>
    <w:rsid w:val="00722C32"/>
    <w:rPr>
      <w:rFonts w:cs="Times New Roman"/>
      <w:color w:val="0000FF"/>
      <w:u w:val="single"/>
    </w:rPr>
  </w:style>
  <w:style w:type="paragraph" w:customStyle="1" w:styleId="11">
    <w:name w:val="Знак1"/>
    <w:basedOn w:val="Normal"/>
    <w:uiPriority w:val="99"/>
    <w:rsid w:val="009C6F22"/>
    <w:rPr>
      <w:rFonts w:ascii="Verdana" w:hAnsi="Verdana" w:cs="Verdana"/>
      <w:sz w:val="20"/>
      <w:szCs w:val="20"/>
      <w:lang w:val="en-US"/>
    </w:rPr>
  </w:style>
  <w:style w:type="paragraph" w:styleId="BalloonText">
    <w:name w:val="Balloon Text"/>
    <w:basedOn w:val="Normal"/>
    <w:link w:val="BalloonTextChar"/>
    <w:uiPriority w:val="99"/>
    <w:semiHidden/>
    <w:rsid w:val="00A70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E15"/>
    <w:rPr>
      <w:rFonts w:ascii="Tahoma" w:hAnsi="Tahoma" w:cs="Tahoma"/>
      <w:sz w:val="16"/>
      <w:szCs w:val="16"/>
      <w:lang w:eastAsia="en-US"/>
    </w:rPr>
  </w:style>
  <w:style w:type="paragraph" w:customStyle="1" w:styleId="4">
    <w:name w:val="Стиль4"/>
    <w:basedOn w:val="Normal"/>
    <w:link w:val="40"/>
    <w:uiPriority w:val="99"/>
    <w:rsid w:val="004B1AC6"/>
    <w:pPr>
      <w:autoSpaceDE w:val="0"/>
      <w:autoSpaceDN w:val="0"/>
      <w:adjustRightInd w:val="0"/>
      <w:jc w:val="both"/>
      <w:outlineLvl w:val="0"/>
    </w:pPr>
    <w:rPr>
      <w:rFonts w:eastAsia="Calibri"/>
      <w:sz w:val="20"/>
      <w:szCs w:val="20"/>
      <w:bdr w:val="none" w:sz="0" w:space="0" w:color="auto" w:frame="1"/>
    </w:rPr>
  </w:style>
  <w:style w:type="character" w:customStyle="1" w:styleId="40">
    <w:name w:val="Стиль4 Знак"/>
    <w:link w:val="4"/>
    <w:uiPriority w:val="99"/>
    <w:locked/>
    <w:rsid w:val="004B1AC6"/>
    <w:rPr>
      <w:rFonts w:ascii="Times New Roman" w:hAnsi="Times New Roman"/>
      <w:sz w:val="20"/>
      <w:bdr w:val="none" w:sz="0" w:space="0" w:color="auto" w:frame="1"/>
      <w:lang w:eastAsia="en-US"/>
    </w:rPr>
  </w:style>
  <w:style w:type="paragraph" w:customStyle="1" w:styleId="9">
    <w:name w:val="Стиль9"/>
    <w:basedOn w:val="Normal"/>
    <w:link w:val="90"/>
    <w:uiPriority w:val="99"/>
    <w:rsid w:val="00B362F5"/>
    <w:pPr>
      <w:jc w:val="both"/>
    </w:pPr>
    <w:rPr>
      <w:sz w:val="28"/>
      <w:szCs w:val="28"/>
    </w:rPr>
  </w:style>
  <w:style w:type="character" w:customStyle="1" w:styleId="90">
    <w:name w:val="Стиль9 Знак"/>
    <w:basedOn w:val="DefaultParagraphFont"/>
    <w:link w:val="9"/>
    <w:uiPriority w:val="99"/>
    <w:locked/>
    <w:rsid w:val="00B362F5"/>
    <w:rPr>
      <w:rFonts w:ascii="Times New Roman" w:hAnsi="Times New Roman" w:cs="Times New Roman"/>
      <w:sz w:val="28"/>
      <w:szCs w:val="28"/>
      <w:lang w:eastAsia="en-US"/>
    </w:rPr>
  </w:style>
  <w:style w:type="character" w:customStyle="1" w:styleId="a2">
    <w:name w:val="Продолжение ссылки"/>
    <w:basedOn w:val="a"/>
    <w:uiPriority w:val="99"/>
    <w:rsid w:val="00C0746A"/>
  </w:style>
  <w:style w:type="paragraph" w:customStyle="1" w:styleId="a3">
    <w:name w:val="Заголовок статьи"/>
    <w:basedOn w:val="Normal"/>
    <w:next w:val="Normal"/>
    <w:uiPriority w:val="99"/>
    <w:rsid w:val="001D0BF1"/>
    <w:pPr>
      <w:autoSpaceDE w:val="0"/>
      <w:autoSpaceDN w:val="0"/>
      <w:adjustRightInd w:val="0"/>
      <w:ind w:left="1612" w:hanging="892"/>
      <w:jc w:val="both"/>
    </w:pPr>
    <w:rPr>
      <w:rFonts w:ascii="Arial" w:eastAsia="Calibri" w:hAnsi="Arial" w:cs="Arial"/>
      <w:sz w:val="24"/>
      <w:szCs w:val="24"/>
      <w:lang w:eastAsia="ru-RU"/>
    </w:rPr>
  </w:style>
  <w:style w:type="paragraph" w:customStyle="1" w:styleId="a4">
    <w:name w:val="Комментарий"/>
    <w:basedOn w:val="Normal"/>
    <w:next w:val="Normal"/>
    <w:uiPriority w:val="99"/>
    <w:rsid w:val="009776F4"/>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paragraph" w:customStyle="1" w:styleId="a5">
    <w:name w:val="Информация об изменениях документа"/>
    <w:basedOn w:val="a4"/>
    <w:next w:val="Normal"/>
    <w:uiPriority w:val="99"/>
    <w:rsid w:val="009776F4"/>
  </w:style>
  <w:style w:type="character" w:customStyle="1" w:styleId="a6">
    <w:name w:val="Цветовое выделение"/>
    <w:uiPriority w:val="99"/>
    <w:rsid w:val="00C07B0C"/>
    <w:rPr>
      <w:b/>
      <w:color w:val="26282F"/>
    </w:rPr>
  </w:style>
  <w:style w:type="paragraph" w:customStyle="1" w:styleId="s1">
    <w:name w:val="s_1"/>
    <w:basedOn w:val="Normal"/>
    <w:uiPriority w:val="99"/>
    <w:rsid w:val="009F5A48"/>
    <w:pPr>
      <w:spacing w:before="100" w:beforeAutospacing="1" w:after="100" w:afterAutospacing="1"/>
    </w:pPr>
    <w:rPr>
      <w:sz w:val="24"/>
      <w:szCs w:val="24"/>
      <w:lang w:eastAsia="ru-RU"/>
    </w:rPr>
  </w:style>
  <w:style w:type="paragraph" w:customStyle="1" w:styleId="a7">
    <w:name w:val="Прижатый влево"/>
    <w:basedOn w:val="Normal"/>
    <w:next w:val="Normal"/>
    <w:uiPriority w:val="99"/>
    <w:rsid w:val="00FE2663"/>
    <w:pPr>
      <w:autoSpaceDE w:val="0"/>
      <w:autoSpaceDN w:val="0"/>
      <w:adjustRightInd w:val="0"/>
    </w:pPr>
    <w:rPr>
      <w:rFonts w:ascii="Arial" w:eastAsia="Calibri" w:hAnsi="Arial" w:cs="Arial"/>
      <w:sz w:val="24"/>
      <w:szCs w:val="24"/>
      <w:lang w:eastAsia="ru-RU"/>
    </w:rPr>
  </w:style>
  <w:style w:type="paragraph" w:customStyle="1" w:styleId="Default">
    <w:name w:val="Default"/>
    <w:uiPriority w:val="99"/>
    <w:rsid w:val="00F72A9C"/>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Normal"/>
    <w:uiPriority w:val="99"/>
    <w:rsid w:val="00E259C0"/>
    <w:pPr>
      <w:spacing w:before="100" w:beforeAutospacing="1" w:after="100" w:afterAutospacing="1"/>
    </w:pPr>
    <w:rPr>
      <w:sz w:val="24"/>
      <w:szCs w:val="24"/>
      <w:lang w:eastAsia="ru-RU"/>
    </w:rPr>
  </w:style>
  <w:style w:type="paragraph" w:styleId="Quote">
    <w:name w:val="Quote"/>
    <w:basedOn w:val="Normal"/>
    <w:next w:val="Normal"/>
    <w:link w:val="QuoteChar"/>
    <w:uiPriority w:val="99"/>
    <w:qFormat/>
    <w:rsid w:val="003C101C"/>
    <w:rPr>
      <w:rFonts w:eastAsia="Calibri"/>
      <w:i/>
      <w:iCs/>
      <w:color w:val="000000"/>
      <w:sz w:val="20"/>
      <w:szCs w:val="20"/>
    </w:rPr>
  </w:style>
  <w:style w:type="character" w:customStyle="1" w:styleId="QuoteChar">
    <w:name w:val="Quote Char"/>
    <w:basedOn w:val="DefaultParagraphFont"/>
    <w:link w:val="Quote"/>
    <w:uiPriority w:val="99"/>
    <w:locked/>
    <w:rsid w:val="003C101C"/>
    <w:rPr>
      <w:rFonts w:ascii="Times New Roman" w:hAnsi="Times New Roman" w:cs="Times New Roman"/>
      <w:i/>
      <w:iCs/>
      <w:color w:val="000000"/>
      <w:sz w:val="20"/>
      <w:szCs w:val="20"/>
      <w:lang w:eastAsia="en-US"/>
    </w:rPr>
  </w:style>
  <w:style w:type="paragraph" w:customStyle="1" w:styleId="100">
    <w:name w:val="Стиль10"/>
    <w:basedOn w:val="Normal"/>
    <w:link w:val="101"/>
    <w:uiPriority w:val="99"/>
    <w:rsid w:val="00A421BD"/>
    <w:pPr>
      <w:jc w:val="both"/>
    </w:pPr>
    <w:rPr>
      <w:sz w:val="28"/>
      <w:szCs w:val="28"/>
    </w:rPr>
  </w:style>
  <w:style w:type="character" w:customStyle="1" w:styleId="101">
    <w:name w:val="Стиль10 Знак"/>
    <w:basedOn w:val="DefaultParagraphFont"/>
    <w:link w:val="100"/>
    <w:uiPriority w:val="99"/>
    <w:locked/>
    <w:rsid w:val="00A421BD"/>
    <w:rPr>
      <w:rFonts w:ascii="Times New Roman" w:hAnsi="Times New Roman" w:cs="Times New Roman"/>
      <w:sz w:val="28"/>
      <w:szCs w:val="28"/>
      <w:lang w:eastAsia="en-US"/>
    </w:rPr>
  </w:style>
  <w:style w:type="character" w:styleId="Emphasis">
    <w:name w:val="Emphasis"/>
    <w:basedOn w:val="DefaultParagraphFont"/>
    <w:uiPriority w:val="99"/>
    <w:qFormat/>
    <w:locked/>
    <w:rsid w:val="009D3A96"/>
    <w:rPr>
      <w:rFonts w:cs="Times New Roman"/>
      <w:i/>
      <w:iCs/>
    </w:rPr>
  </w:style>
  <w:style w:type="paragraph" w:customStyle="1" w:styleId="ConsPlusNonformat">
    <w:name w:val="ConsPlusNonformat"/>
    <w:uiPriority w:val="99"/>
    <w:rsid w:val="009422AB"/>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9422AB"/>
    <w:rPr>
      <w:rFonts w:eastAsia="Calibri"/>
      <w:sz w:val="20"/>
      <w:szCs w:val="20"/>
      <w:lang w:eastAsia="ru-RU"/>
    </w:rPr>
  </w:style>
  <w:style w:type="character" w:customStyle="1" w:styleId="FootnoteTextChar">
    <w:name w:val="Footnote Text Char"/>
    <w:basedOn w:val="DefaultParagraphFont"/>
    <w:link w:val="FootnoteText"/>
    <w:uiPriority w:val="99"/>
    <w:semiHidden/>
    <w:locked/>
    <w:rsid w:val="009422AB"/>
    <w:rPr>
      <w:rFonts w:ascii="Times New Roman" w:hAnsi="Times New Roman" w:cs="Times New Roman"/>
      <w:sz w:val="20"/>
      <w:szCs w:val="20"/>
    </w:rPr>
  </w:style>
  <w:style w:type="paragraph" w:customStyle="1" w:styleId="a8">
    <w:name w:val="Нормальный (таблица)"/>
    <w:basedOn w:val="Normal"/>
    <w:next w:val="Normal"/>
    <w:uiPriority w:val="99"/>
    <w:rsid w:val="009422AB"/>
    <w:pPr>
      <w:autoSpaceDE w:val="0"/>
      <w:autoSpaceDN w:val="0"/>
      <w:adjustRightInd w:val="0"/>
      <w:jc w:val="both"/>
    </w:pPr>
    <w:rPr>
      <w:rFonts w:ascii="Arial" w:eastAsia="Calibri" w:hAnsi="Arial" w:cs="Arial"/>
      <w:sz w:val="24"/>
      <w:szCs w:val="24"/>
    </w:rPr>
  </w:style>
  <w:style w:type="paragraph" w:styleId="Revision">
    <w:name w:val="Revision"/>
    <w:hidden/>
    <w:uiPriority w:val="99"/>
    <w:semiHidden/>
    <w:rsid w:val="009422AB"/>
    <w:rPr>
      <w:rFonts w:ascii="Times New Roman" w:eastAsia="Times New Roman" w:hAnsi="Times New Roman"/>
      <w:lang w:eastAsia="en-US"/>
    </w:rPr>
  </w:style>
  <w:style w:type="paragraph" w:customStyle="1" w:styleId="article">
    <w:name w:val="article"/>
    <w:basedOn w:val="Normal"/>
    <w:uiPriority w:val="99"/>
    <w:rsid w:val="009422AB"/>
    <w:pPr>
      <w:spacing w:before="100" w:beforeAutospacing="1" w:after="100" w:afterAutospacing="1"/>
      <w:ind w:firstLine="360"/>
      <w:jc w:val="both"/>
    </w:pPr>
    <w:rPr>
      <w:sz w:val="24"/>
      <w:szCs w:val="24"/>
      <w:lang w:eastAsia="ru-RU"/>
    </w:rPr>
  </w:style>
  <w:style w:type="character" w:customStyle="1" w:styleId="blk">
    <w:name w:val="blk"/>
    <w:uiPriority w:val="99"/>
    <w:rsid w:val="009422AB"/>
  </w:style>
  <w:style w:type="paragraph" w:customStyle="1" w:styleId="a9">
    <w:name w:val="Знак"/>
    <w:basedOn w:val="Normal"/>
    <w:uiPriority w:val="99"/>
    <w:rsid w:val="009422AB"/>
    <w:rPr>
      <w:rFonts w:ascii="Verdana" w:hAnsi="Verdana" w:cs="Verdana"/>
      <w:sz w:val="20"/>
      <w:szCs w:val="20"/>
      <w:lang w:val="en-US"/>
    </w:rPr>
  </w:style>
  <w:style w:type="character" w:customStyle="1" w:styleId="u">
    <w:name w:val="u"/>
    <w:basedOn w:val="DefaultParagraphFont"/>
    <w:uiPriority w:val="99"/>
    <w:rsid w:val="009422AB"/>
    <w:rPr>
      <w:rFonts w:cs="Times New Roman"/>
    </w:rPr>
  </w:style>
  <w:style w:type="paragraph" w:customStyle="1" w:styleId="ConsPlusNormal">
    <w:name w:val="ConsPlusNormal"/>
    <w:uiPriority w:val="99"/>
    <w:rsid w:val="009422AB"/>
    <w:pPr>
      <w:suppressAutoHyphens/>
      <w:autoSpaceDE w:val="0"/>
      <w:ind w:firstLine="720"/>
    </w:pPr>
    <w:rPr>
      <w:rFonts w:ascii="Arial" w:hAnsi="Arial" w:cs="Arial"/>
      <w:sz w:val="20"/>
      <w:szCs w:val="20"/>
      <w:lang w:eastAsia="ar-SA"/>
    </w:rPr>
  </w:style>
  <w:style w:type="paragraph" w:customStyle="1" w:styleId="s15">
    <w:name w:val="s_15"/>
    <w:basedOn w:val="Normal"/>
    <w:uiPriority w:val="99"/>
    <w:rsid w:val="009422AB"/>
    <w:pPr>
      <w:spacing w:before="100" w:beforeAutospacing="1" w:after="100" w:afterAutospacing="1"/>
    </w:pPr>
    <w:rPr>
      <w:sz w:val="24"/>
      <w:szCs w:val="24"/>
      <w:lang w:eastAsia="ru-RU"/>
    </w:rPr>
  </w:style>
  <w:style w:type="paragraph" w:customStyle="1" w:styleId="210">
    <w:name w:val="Основной текст 21"/>
    <w:basedOn w:val="Normal"/>
    <w:uiPriority w:val="99"/>
    <w:rsid w:val="009422AB"/>
    <w:pPr>
      <w:suppressAutoHyphens/>
      <w:jc w:val="both"/>
    </w:pPr>
    <w:rPr>
      <w:b/>
      <w:bCs/>
      <w:sz w:val="28"/>
      <w:szCs w:val="28"/>
      <w:lang w:eastAsia="ar-SA"/>
    </w:rPr>
  </w:style>
  <w:style w:type="paragraph" w:styleId="EndnoteText">
    <w:name w:val="endnote text"/>
    <w:basedOn w:val="Normal"/>
    <w:link w:val="EndnoteTextChar"/>
    <w:uiPriority w:val="99"/>
    <w:semiHidden/>
    <w:rsid w:val="009422AB"/>
    <w:rPr>
      <w:rFonts w:eastAsia="Calibri"/>
      <w:sz w:val="20"/>
      <w:szCs w:val="20"/>
    </w:rPr>
  </w:style>
  <w:style w:type="character" w:customStyle="1" w:styleId="EndnoteTextChar">
    <w:name w:val="Endnote Text Char"/>
    <w:basedOn w:val="DefaultParagraphFont"/>
    <w:link w:val="EndnoteText"/>
    <w:uiPriority w:val="99"/>
    <w:semiHidden/>
    <w:locked/>
    <w:rsid w:val="009422AB"/>
    <w:rPr>
      <w:rFonts w:ascii="Times New Roman" w:hAnsi="Times New Roman" w:cs="Times New Roman"/>
      <w:sz w:val="20"/>
      <w:szCs w:val="20"/>
      <w:lang w:eastAsia="en-US"/>
    </w:rPr>
  </w:style>
  <w:style w:type="character" w:styleId="EndnoteReference">
    <w:name w:val="endnote reference"/>
    <w:basedOn w:val="DefaultParagraphFont"/>
    <w:uiPriority w:val="99"/>
    <w:semiHidden/>
    <w:rsid w:val="009422AB"/>
    <w:rPr>
      <w:rFonts w:cs="Times New Roman"/>
      <w:vertAlign w:val="superscript"/>
    </w:rPr>
  </w:style>
  <w:style w:type="character" w:styleId="FootnoteReference">
    <w:name w:val="footnote reference"/>
    <w:basedOn w:val="DefaultParagraphFont"/>
    <w:uiPriority w:val="99"/>
    <w:semiHidden/>
    <w:rsid w:val="009422AB"/>
    <w:rPr>
      <w:rFonts w:cs="Times New Roman"/>
      <w:vertAlign w:val="superscript"/>
    </w:rPr>
  </w:style>
  <w:style w:type="paragraph" w:customStyle="1" w:styleId="211">
    <w:name w:val="Основной текст с отступом 21"/>
    <w:basedOn w:val="Normal"/>
    <w:uiPriority w:val="99"/>
    <w:rsid w:val="009422AB"/>
    <w:pPr>
      <w:suppressAutoHyphens/>
      <w:ind w:firstLine="708"/>
      <w:jc w:val="both"/>
    </w:pPr>
    <w:rPr>
      <w:sz w:val="28"/>
      <w:szCs w:val="28"/>
      <w:lang w:eastAsia="ar-SA"/>
    </w:rPr>
  </w:style>
  <w:style w:type="paragraph" w:customStyle="1" w:styleId="22">
    <w:name w:val="Знак2"/>
    <w:basedOn w:val="Normal"/>
    <w:uiPriority w:val="99"/>
    <w:rsid w:val="009422AB"/>
    <w:rPr>
      <w:rFonts w:ascii="Verdana" w:hAnsi="Verdana" w:cs="Verdana"/>
      <w:sz w:val="20"/>
      <w:szCs w:val="20"/>
      <w:lang w:val="en-US"/>
    </w:rPr>
  </w:style>
  <w:style w:type="paragraph" w:customStyle="1" w:styleId="xl65">
    <w:name w:val="xl65"/>
    <w:basedOn w:val="Normal"/>
    <w:uiPriority w:val="99"/>
    <w:rsid w:val="009422A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a">
    <w:name w:val="Определение"/>
    <w:uiPriority w:val="99"/>
    <w:rsid w:val="009422AB"/>
  </w:style>
  <w:style w:type="paragraph" w:customStyle="1" w:styleId="12">
    <w:name w:val="1"/>
    <w:basedOn w:val="Normal"/>
    <w:uiPriority w:val="99"/>
    <w:rsid w:val="009422AB"/>
    <w:pPr>
      <w:spacing w:after="160" w:line="240" w:lineRule="exact"/>
    </w:pPr>
    <w:rPr>
      <w:sz w:val="20"/>
      <w:szCs w:val="20"/>
      <w:lang w:eastAsia="zh-CN"/>
    </w:rPr>
  </w:style>
  <w:style w:type="table" w:styleId="TableColorful1">
    <w:name w:val="Table Colorful 1"/>
    <w:basedOn w:val="TableNormal"/>
    <w:uiPriority w:val="99"/>
    <w:semiHidden/>
    <w:rsid w:val="009422AB"/>
    <w:rPr>
      <w:rFonts w:cs="Calibri"/>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Calibri"/>
        <w:b/>
        <w:bCs/>
        <w:i/>
        <w:iCs/>
      </w:rPr>
      <w:tblPr/>
      <w:tcPr>
        <w:tcBorders>
          <w:tl2br w:val="none" w:sz="0" w:space="0" w:color="auto"/>
          <w:tr2bl w:val="none" w:sz="0" w:space="0" w:color="auto"/>
        </w:tcBorders>
        <w:shd w:val="solid" w:color="000000" w:fill="FFFFFF"/>
      </w:tcPr>
    </w:tblStylePr>
    <w:tblStylePr w:type="firstCol">
      <w:rPr>
        <w:rFonts w:cs="Calibri"/>
        <w:b/>
        <w:bCs/>
        <w:i/>
        <w:iCs/>
      </w:rPr>
      <w:tblPr/>
      <w:tcPr>
        <w:tcBorders>
          <w:tl2br w:val="none" w:sz="0" w:space="0" w:color="auto"/>
          <w:tr2bl w:val="none" w:sz="0" w:space="0" w:color="auto"/>
        </w:tcBorders>
        <w:shd w:val="solid" w:color="000080" w:fill="FFFFFF"/>
      </w:tcPr>
    </w:tblStylePr>
    <w:tblStylePr w:type="nwCell">
      <w:rPr>
        <w:rFonts w:cs="Calibri"/>
      </w:rPr>
      <w:tblPr/>
      <w:tcPr>
        <w:tcBorders>
          <w:tl2br w:val="none" w:sz="0" w:space="0" w:color="auto"/>
          <w:tr2bl w:val="none" w:sz="0" w:space="0" w:color="auto"/>
        </w:tcBorders>
        <w:shd w:val="solid" w:color="000000" w:fill="FFFFFF"/>
      </w:tcPr>
    </w:tblStylePr>
    <w:tblStylePr w:type="swCell">
      <w:rPr>
        <w:rFonts w:cs="Calibri"/>
        <w:b/>
        <w:bCs/>
        <w:i w:val="0"/>
        <w:iCs w:val="0"/>
      </w:rPr>
      <w:tblPr/>
      <w:tcPr>
        <w:tcBorders>
          <w:tl2br w:val="none" w:sz="0" w:space="0" w:color="auto"/>
          <w:tr2bl w:val="none" w:sz="0" w:space="0" w:color="auto"/>
        </w:tcBorders>
      </w:tcPr>
    </w:tblStylePr>
  </w:style>
  <w:style w:type="paragraph" w:customStyle="1" w:styleId="13">
    <w:name w:val="Без интервала1"/>
    <w:uiPriority w:val="99"/>
    <w:rsid w:val="009422AB"/>
    <w:rPr>
      <w:rFonts w:cs="Calibri"/>
    </w:rPr>
  </w:style>
  <w:style w:type="character" w:customStyle="1" w:styleId="ab">
    <w:name w:val="Основной текст + Полужирный"/>
    <w:uiPriority w:val="99"/>
    <w:rsid w:val="009422AB"/>
    <w:rPr>
      <w:rFonts w:ascii="Times New Roman" w:hAnsi="Times New Roman"/>
      <w:b/>
      <w:color w:val="000000"/>
      <w:spacing w:val="0"/>
      <w:w w:val="100"/>
      <w:position w:val="0"/>
      <w:sz w:val="24"/>
      <w:u w:val="none"/>
      <w:shd w:val="clear" w:color="auto" w:fill="FFFFFF"/>
      <w:lang w:val="ru-RU"/>
    </w:rPr>
  </w:style>
  <w:style w:type="paragraph" w:customStyle="1" w:styleId="ac">
    <w:name w:val="Заголовок ЭР (левое окно)"/>
    <w:basedOn w:val="Normal"/>
    <w:next w:val="Normal"/>
    <w:uiPriority w:val="99"/>
    <w:rsid w:val="00EF3FA3"/>
    <w:pPr>
      <w:autoSpaceDE w:val="0"/>
      <w:autoSpaceDN w:val="0"/>
      <w:adjustRightInd w:val="0"/>
      <w:spacing w:before="300" w:after="250"/>
      <w:jc w:val="center"/>
    </w:pPr>
    <w:rPr>
      <w:rFonts w:ascii="Arial" w:eastAsia="Calibri" w:hAnsi="Arial" w:cs="Arial"/>
      <w:b/>
      <w:bCs/>
      <w:color w:val="26282F"/>
      <w:sz w:val="28"/>
      <w:szCs w:val="28"/>
      <w:lang w:eastAsia="ru-RU"/>
    </w:rPr>
  </w:style>
  <w:style w:type="paragraph" w:customStyle="1" w:styleId="110">
    <w:name w:val="Стиль11"/>
    <w:basedOn w:val="BodyText"/>
    <w:link w:val="111"/>
    <w:uiPriority w:val="99"/>
    <w:rsid w:val="000833D6"/>
  </w:style>
  <w:style w:type="character" w:customStyle="1" w:styleId="111">
    <w:name w:val="Стиль11 Знак"/>
    <w:basedOn w:val="BodyTextChar"/>
    <w:link w:val="110"/>
    <w:uiPriority w:val="99"/>
    <w:locked/>
    <w:rsid w:val="000833D6"/>
  </w:style>
  <w:style w:type="character" w:customStyle="1" w:styleId="FontStyle15">
    <w:name w:val="Font Style15"/>
    <w:uiPriority w:val="99"/>
    <w:rsid w:val="00336EFA"/>
    <w:rPr>
      <w:rFonts w:ascii="Times New Roman" w:hAnsi="Times New Roman"/>
      <w:sz w:val="22"/>
    </w:rPr>
  </w:style>
  <w:style w:type="paragraph" w:customStyle="1" w:styleId="formattext">
    <w:name w:val="formattext"/>
    <w:basedOn w:val="Normal"/>
    <w:uiPriority w:val="99"/>
    <w:rsid w:val="0066624A"/>
    <w:pPr>
      <w:spacing w:before="100" w:beforeAutospacing="1" w:after="100" w:afterAutospacing="1"/>
    </w:pPr>
    <w:rPr>
      <w:sz w:val="24"/>
      <w:szCs w:val="24"/>
      <w:lang w:eastAsia="ru-RU"/>
    </w:rPr>
  </w:style>
  <w:style w:type="character" w:customStyle="1" w:styleId="ad">
    <w:name w:val="Основной текст_"/>
    <w:link w:val="31"/>
    <w:uiPriority w:val="99"/>
    <w:locked/>
    <w:rsid w:val="0066624A"/>
    <w:rPr>
      <w:rFonts w:ascii="Times New Roman" w:hAnsi="Times New Roman"/>
      <w:spacing w:val="9"/>
      <w:shd w:val="clear" w:color="auto" w:fill="FFFFFF"/>
    </w:rPr>
  </w:style>
  <w:style w:type="paragraph" w:customStyle="1" w:styleId="31">
    <w:name w:val="Основной текст3"/>
    <w:basedOn w:val="Normal"/>
    <w:link w:val="ad"/>
    <w:uiPriority w:val="99"/>
    <w:rsid w:val="0066624A"/>
    <w:pPr>
      <w:widowControl w:val="0"/>
      <w:shd w:val="clear" w:color="auto" w:fill="FFFFFF"/>
      <w:spacing w:after="3300" w:line="278" w:lineRule="exact"/>
      <w:ind w:hanging="340"/>
    </w:pPr>
    <w:rPr>
      <w:rFonts w:eastAsia="Calibri"/>
      <w:spacing w:val="9"/>
      <w:sz w:val="20"/>
      <w:szCs w:val="20"/>
      <w:lang w:eastAsia="ru-RU"/>
    </w:rPr>
  </w:style>
  <w:style w:type="character" w:customStyle="1" w:styleId="23">
    <w:name w:val="Основной текст2"/>
    <w:uiPriority w:val="99"/>
    <w:rsid w:val="0066624A"/>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66624A"/>
    <w:rPr>
      <w:rFonts w:ascii="Times New Roman" w:hAnsi="Times New Roman"/>
      <w:color w:val="000000"/>
      <w:spacing w:val="9"/>
      <w:w w:val="100"/>
      <w:position w:val="0"/>
      <w:sz w:val="20"/>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782453753">
      <w:marLeft w:val="0"/>
      <w:marRight w:val="0"/>
      <w:marTop w:val="0"/>
      <w:marBottom w:val="0"/>
      <w:divBdr>
        <w:top w:val="none" w:sz="0" w:space="0" w:color="auto"/>
        <w:left w:val="none" w:sz="0" w:space="0" w:color="auto"/>
        <w:bottom w:val="none" w:sz="0" w:space="0" w:color="auto"/>
        <w:right w:val="none" w:sz="0" w:space="0" w:color="auto"/>
      </w:divBdr>
    </w:div>
    <w:div w:id="1782453754">
      <w:marLeft w:val="0"/>
      <w:marRight w:val="0"/>
      <w:marTop w:val="0"/>
      <w:marBottom w:val="0"/>
      <w:divBdr>
        <w:top w:val="none" w:sz="0" w:space="0" w:color="auto"/>
        <w:left w:val="none" w:sz="0" w:space="0" w:color="auto"/>
        <w:bottom w:val="none" w:sz="0" w:space="0" w:color="auto"/>
        <w:right w:val="none" w:sz="0" w:space="0" w:color="auto"/>
      </w:divBdr>
    </w:div>
    <w:div w:id="1782453755">
      <w:marLeft w:val="0"/>
      <w:marRight w:val="0"/>
      <w:marTop w:val="0"/>
      <w:marBottom w:val="0"/>
      <w:divBdr>
        <w:top w:val="none" w:sz="0" w:space="0" w:color="auto"/>
        <w:left w:val="none" w:sz="0" w:space="0" w:color="auto"/>
        <w:bottom w:val="none" w:sz="0" w:space="0" w:color="auto"/>
        <w:right w:val="none" w:sz="0" w:space="0" w:color="auto"/>
      </w:divBdr>
    </w:div>
    <w:div w:id="1782453756">
      <w:marLeft w:val="0"/>
      <w:marRight w:val="0"/>
      <w:marTop w:val="0"/>
      <w:marBottom w:val="0"/>
      <w:divBdr>
        <w:top w:val="none" w:sz="0" w:space="0" w:color="auto"/>
        <w:left w:val="none" w:sz="0" w:space="0" w:color="auto"/>
        <w:bottom w:val="none" w:sz="0" w:space="0" w:color="auto"/>
        <w:right w:val="none" w:sz="0" w:space="0" w:color="auto"/>
      </w:divBdr>
    </w:div>
    <w:div w:id="1782453757">
      <w:marLeft w:val="0"/>
      <w:marRight w:val="0"/>
      <w:marTop w:val="0"/>
      <w:marBottom w:val="0"/>
      <w:divBdr>
        <w:top w:val="none" w:sz="0" w:space="0" w:color="auto"/>
        <w:left w:val="none" w:sz="0" w:space="0" w:color="auto"/>
        <w:bottom w:val="none" w:sz="0" w:space="0" w:color="auto"/>
        <w:right w:val="none" w:sz="0" w:space="0" w:color="auto"/>
      </w:divBdr>
    </w:div>
    <w:div w:id="1782453758">
      <w:marLeft w:val="0"/>
      <w:marRight w:val="0"/>
      <w:marTop w:val="0"/>
      <w:marBottom w:val="0"/>
      <w:divBdr>
        <w:top w:val="none" w:sz="0" w:space="0" w:color="auto"/>
        <w:left w:val="none" w:sz="0" w:space="0" w:color="auto"/>
        <w:bottom w:val="none" w:sz="0" w:space="0" w:color="auto"/>
        <w:right w:val="none" w:sz="0" w:space="0" w:color="auto"/>
      </w:divBdr>
    </w:div>
    <w:div w:id="1782453759">
      <w:marLeft w:val="0"/>
      <w:marRight w:val="0"/>
      <w:marTop w:val="0"/>
      <w:marBottom w:val="0"/>
      <w:divBdr>
        <w:top w:val="none" w:sz="0" w:space="0" w:color="auto"/>
        <w:left w:val="none" w:sz="0" w:space="0" w:color="auto"/>
        <w:bottom w:val="none" w:sz="0" w:space="0" w:color="auto"/>
        <w:right w:val="none" w:sz="0" w:space="0" w:color="auto"/>
      </w:divBdr>
    </w:div>
    <w:div w:id="1782453760">
      <w:marLeft w:val="0"/>
      <w:marRight w:val="0"/>
      <w:marTop w:val="0"/>
      <w:marBottom w:val="0"/>
      <w:divBdr>
        <w:top w:val="none" w:sz="0" w:space="0" w:color="auto"/>
        <w:left w:val="none" w:sz="0" w:space="0" w:color="auto"/>
        <w:bottom w:val="none" w:sz="0" w:space="0" w:color="auto"/>
        <w:right w:val="none" w:sz="0" w:space="0" w:color="auto"/>
      </w:divBdr>
    </w:div>
    <w:div w:id="1782453761">
      <w:marLeft w:val="0"/>
      <w:marRight w:val="0"/>
      <w:marTop w:val="0"/>
      <w:marBottom w:val="0"/>
      <w:divBdr>
        <w:top w:val="none" w:sz="0" w:space="0" w:color="auto"/>
        <w:left w:val="none" w:sz="0" w:space="0" w:color="auto"/>
        <w:bottom w:val="none" w:sz="0" w:space="0" w:color="auto"/>
        <w:right w:val="none" w:sz="0" w:space="0" w:color="auto"/>
      </w:divBdr>
    </w:div>
    <w:div w:id="1782453762">
      <w:marLeft w:val="0"/>
      <w:marRight w:val="0"/>
      <w:marTop w:val="0"/>
      <w:marBottom w:val="0"/>
      <w:divBdr>
        <w:top w:val="none" w:sz="0" w:space="0" w:color="auto"/>
        <w:left w:val="none" w:sz="0" w:space="0" w:color="auto"/>
        <w:bottom w:val="none" w:sz="0" w:space="0" w:color="auto"/>
        <w:right w:val="none" w:sz="0" w:space="0" w:color="auto"/>
      </w:divBdr>
    </w:div>
    <w:div w:id="1782453763">
      <w:marLeft w:val="0"/>
      <w:marRight w:val="0"/>
      <w:marTop w:val="0"/>
      <w:marBottom w:val="0"/>
      <w:divBdr>
        <w:top w:val="none" w:sz="0" w:space="0" w:color="auto"/>
        <w:left w:val="none" w:sz="0" w:space="0" w:color="auto"/>
        <w:bottom w:val="none" w:sz="0" w:space="0" w:color="auto"/>
        <w:right w:val="none" w:sz="0" w:space="0" w:color="auto"/>
      </w:divBdr>
    </w:div>
    <w:div w:id="1782453764">
      <w:marLeft w:val="0"/>
      <w:marRight w:val="0"/>
      <w:marTop w:val="0"/>
      <w:marBottom w:val="0"/>
      <w:divBdr>
        <w:top w:val="none" w:sz="0" w:space="0" w:color="auto"/>
        <w:left w:val="none" w:sz="0" w:space="0" w:color="auto"/>
        <w:bottom w:val="none" w:sz="0" w:space="0" w:color="auto"/>
        <w:right w:val="none" w:sz="0" w:space="0" w:color="auto"/>
      </w:divBdr>
    </w:div>
    <w:div w:id="1782453765">
      <w:marLeft w:val="0"/>
      <w:marRight w:val="0"/>
      <w:marTop w:val="0"/>
      <w:marBottom w:val="0"/>
      <w:divBdr>
        <w:top w:val="none" w:sz="0" w:space="0" w:color="auto"/>
        <w:left w:val="none" w:sz="0" w:space="0" w:color="auto"/>
        <w:bottom w:val="none" w:sz="0" w:space="0" w:color="auto"/>
        <w:right w:val="none" w:sz="0" w:space="0" w:color="auto"/>
      </w:divBdr>
    </w:div>
    <w:div w:id="1782453766">
      <w:marLeft w:val="0"/>
      <w:marRight w:val="0"/>
      <w:marTop w:val="0"/>
      <w:marBottom w:val="0"/>
      <w:divBdr>
        <w:top w:val="none" w:sz="0" w:space="0" w:color="auto"/>
        <w:left w:val="none" w:sz="0" w:space="0" w:color="auto"/>
        <w:bottom w:val="none" w:sz="0" w:space="0" w:color="auto"/>
        <w:right w:val="none" w:sz="0" w:space="0" w:color="auto"/>
      </w:divBdr>
    </w:div>
    <w:div w:id="1782453767">
      <w:marLeft w:val="0"/>
      <w:marRight w:val="0"/>
      <w:marTop w:val="0"/>
      <w:marBottom w:val="0"/>
      <w:divBdr>
        <w:top w:val="none" w:sz="0" w:space="0" w:color="auto"/>
        <w:left w:val="none" w:sz="0" w:space="0" w:color="auto"/>
        <w:bottom w:val="none" w:sz="0" w:space="0" w:color="auto"/>
        <w:right w:val="none" w:sz="0" w:space="0" w:color="auto"/>
      </w:divBdr>
    </w:div>
    <w:div w:id="1782453768">
      <w:marLeft w:val="0"/>
      <w:marRight w:val="0"/>
      <w:marTop w:val="0"/>
      <w:marBottom w:val="0"/>
      <w:divBdr>
        <w:top w:val="none" w:sz="0" w:space="0" w:color="auto"/>
        <w:left w:val="none" w:sz="0" w:space="0" w:color="auto"/>
        <w:bottom w:val="none" w:sz="0" w:space="0" w:color="auto"/>
        <w:right w:val="none" w:sz="0" w:space="0" w:color="auto"/>
      </w:divBdr>
    </w:div>
    <w:div w:id="1782453769">
      <w:marLeft w:val="0"/>
      <w:marRight w:val="0"/>
      <w:marTop w:val="0"/>
      <w:marBottom w:val="0"/>
      <w:divBdr>
        <w:top w:val="none" w:sz="0" w:space="0" w:color="auto"/>
        <w:left w:val="none" w:sz="0" w:space="0" w:color="auto"/>
        <w:bottom w:val="none" w:sz="0" w:space="0" w:color="auto"/>
        <w:right w:val="none" w:sz="0" w:space="0" w:color="auto"/>
      </w:divBdr>
    </w:div>
    <w:div w:id="1782453770">
      <w:marLeft w:val="0"/>
      <w:marRight w:val="0"/>
      <w:marTop w:val="0"/>
      <w:marBottom w:val="0"/>
      <w:divBdr>
        <w:top w:val="none" w:sz="0" w:space="0" w:color="auto"/>
        <w:left w:val="none" w:sz="0" w:space="0" w:color="auto"/>
        <w:bottom w:val="none" w:sz="0" w:space="0" w:color="auto"/>
        <w:right w:val="none" w:sz="0" w:space="0" w:color="auto"/>
      </w:divBdr>
    </w:div>
    <w:div w:id="1782453771">
      <w:marLeft w:val="0"/>
      <w:marRight w:val="0"/>
      <w:marTop w:val="0"/>
      <w:marBottom w:val="0"/>
      <w:divBdr>
        <w:top w:val="none" w:sz="0" w:space="0" w:color="auto"/>
        <w:left w:val="none" w:sz="0" w:space="0" w:color="auto"/>
        <w:bottom w:val="none" w:sz="0" w:space="0" w:color="auto"/>
        <w:right w:val="none" w:sz="0" w:space="0" w:color="auto"/>
      </w:divBdr>
    </w:div>
    <w:div w:id="1782453772">
      <w:marLeft w:val="0"/>
      <w:marRight w:val="0"/>
      <w:marTop w:val="0"/>
      <w:marBottom w:val="0"/>
      <w:divBdr>
        <w:top w:val="none" w:sz="0" w:space="0" w:color="auto"/>
        <w:left w:val="none" w:sz="0" w:space="0" w:color="auto"/>
        <w:bottom w:val="none" w:sz="0" w:space="0" w:color="auto"/>
        <w:right w:val="none" w:sz="0" w:space="0" w:color="auto"/>
      </w:divBdr>
    </w:div>
    <w:div w:id="1782453773">
      <w:marLeft w:val="0"/>
      <w:marRight w:val="0"/>
      <w:marTop w:val="0"/>
      <w:marBottom w:val="0"/>
      <w:divBdr>
        <w:top w:val="none" w:sz="0" w:space="0" w:color="auto"/>
        <w:left w:val="none" w:sz="0" w:space="0" w:color="auto"/>
        <w:bottom w:val="none" w:sz="0" w:space="0" w:color="auto"/>
        <w:right w:val="none" w:sz="0" w:space="0" w:color="auto"/>
      </w:divBdr>
    </w:div>
    <w:div w:id="1782453774">
      <w:marLeft w:val="0"/>
      <w:marRight w:val="0"/>
      <w:marTop w:val="0"/>
      <w:marBottom w:val="0"/>
      <w:divBdr>
        <w:top w:val="none" w:sz="0" w:space="0" w:color="auto"/>
        <w:left w:val="none" w:sz="0" w:space="0" w:color="auto"/>
        <w:bottom w:val="none" w:sz="0" w:space="0" w:color="auto"/>
        <w:right w:val="none" w:sz="0" w:space="0" w:color="auto"/>
      </w:divBdr>
    </w:div>
    <w:div w:id="1782453775">
      <w:marLeft w:val="0"/>
      <w:marRight w:val="0"/>
      <w:marTop w:val="0"/>
      <w:marBottom w:val="0"/>
      <w:divBdr>
        <w:top w:val="none" w:sz="0" w:space="0" w:color="auto"/>
        <w:left w:val="none" w:sz="0" w:space="0" w:color="auto"/>
        <w:bottom w:val="none" w:sz="0" w:space="0" w:color="auto"/>
        <w:right w:val="none" w:sz="0" w:space="0" w:color="auto"/>
      </w:divBdr>
    </w:div>
    <w:div w:id="1782453780">
      <w:marLeft w:val="0"/>
      <w:marRight w:val="0"/>
      <w:marTop w:val="0"/>
      <w:marBottom w:val="0"/>
      <w:divBdr>
        <w:top w:val="none" w:sz="0" w:space="0" w:color="auto"/>
        <w:left w:val="none" w:sz="0" w:space="0" w:color="auto"/>
        <w:bottom w:val="none" w:sz="0" w:space="0" w:color="auto"/>
        <w:right w:val="none" w:sz="0" w:space="0" w:color="auto"/>
      </w:divBdr>
    </w:div>
    <w:div w:id="1782453789">
      <w:marLeft w:val="0"/>
      <w:marRight w:val="0"/>
      <w:marTop w:val="0"/>
      <w:marBottom w:val="0"/>
      <w:divBdr>
        <w:top w:val="none" w:sz="0" w:space="0" w:color="auto"/>
        <w:left w:val="none" w:sz="0" w:space="0" w:color="auto"/>
        <w:bottom w:val="none" w:sz="0" w:space="0" w:color="auto"/>
        <w:right w:val="none" w:sz="0" w:space="0" w:color="auto"/>
      </w:divBdr>
      <w:divsChild>
        <w:div w:id="1782453786">
          <w:marLeft w:val="0"/>
          <w:marRight w:val="0"/>
          <w:marTop w:val="0"/>
          <w:marBottom w:val="0"/>
          <w:divBdr>
            <w:top w:val="none" w:sz="0" w:space="0" w:color="auto"/>
            <w:left w:val="none" w:sz="0" w:space="0" w:color="auto"/>
            <w:bottom w:val="none" w:sz="0" w:space="0" w:color="auto"/>
            <w:right w:val="none" w:sz="0" w:space="0" w:color="auto"/>
          </w:divBdr>
        </w:div>
        <w:div w:id="1782453800">
          <w:marLeft w:val="0"/>
          <w:marRight w:val="0"/>
          <w:marTop w:val="0"/>
          <w:marBottom w:val="0"/>
          <w:divBdr>
            <w:top w:val="none" w:sz="0" w:space="0" w:color="auto"/>
            <w:left w:val="none" w:sz="0" w:space="0" w:color="auto"/>
            <w:bottom w:val="none" w:sz="0" w:space="0" w:color="auto"/>
            <w:right w:val="none" w:sz="0" w:space="0" w:color="auto"/>
          </w:divBdr>
        </w:div>
        <w:div w:id="1782453819">
          <w:marLeft w:val="0"/>
          <w:marRight w:val="0"/>
          <w:marTop w:val="0"/>
          <w:marBottom w:val="0"/>
          <w:divBdr>
            <w:top w:val="none" w:sz="0" w:space="0" w:color="auto"/>
            <w:left w:val="none" w:sz="0" w:space="0" w:color="auto"/>
            <w:bottom w:val="none" w:sz="0" w:space="0" w:color="auto"/>
            <w:right w:val="none" w:sz="0" w:space="0" w:color="auto"/>
          </w:divBdr>
        </w:div>
        <w:div w:id="1782453868">
          <w:marLeft w:val="0"/>
          <w:marRight w:val="0"/>
          <w:marTop w:val="0"/>
          <w:marBottom w:val="0"/>
          <w:divBdr>
            <w:top w:val="none" w:sz="0" w:space="0" w:color="auto"/>
            <w:left w:val="none" w:sz="0" w:space="0" w:color="auto"/>
            <w:bottom w:val="none" w:sz="0" w:space="0" w:color="auto"/>
            <w:right w:val="none" w:sz="0" w:space="0" w:color="auto"/>
          </w:divBdr>
        </w:div>
        <w:div w:id="1782453875">
          <w:marLeft w:val="0"/>
          <w:marRight w:val="0"/>
          <w:marTop w:val="0"/>
          <w:marBottom w:val="0"/>
          <w:divBdr>
            <w:top w:val="none" w:sz="0" w:space="0" w:color="auto"/>
            <w:left w:val="none" w:sz="0" w:space="0" w:color="auto"/>
            <w:bottom w:val="none" w:sz="0" w:space="0" w:color="auto"/>
            <w:right w:val="none" w:sz="0" w:space="0" w:color="auto"/>
          </w:divBdr>
        </w:div>
        <w:div w:id="1782453877">
          <w:marLeft w:val="0"/>
          <w:marRight w:val="0"/>
          <w:marTop w:val="0"/>
          <w:marBottom w:val="0"/>
          <w:divBdr>
            <w:top w:val="none" w:sz="0" w:space="0" w:color="auto"/>
            <w:left w:val="none" w:sz="0" w:space="0" w:color="auto"/>
            <w:bottom w:val="none" w:sz="0" w:space="0" w:color="auto"/>
            <w:right w:val="none" w:sz="0" w:space="0" w:color="auto"/>
          </w:divBdr>
        </w:div>
      </w:divsChild>
    </w:div>
    <w:div w:id="1782453795">
      <w:marLeft w:val="0"/>
      <w:marRight w:val="0"/>
      <w:marTop w:val="0"/>
      <w:marBottom w:val="0"/>
      <w:divBdr>
        <w:top w:val="none" w:sz="0" w:space="0" w:color="auto"/>
        <w:left w:val="none" w:sz="0" w:space="0" w:color="auto"/>
        <w:bottom w:val="none" w:sz="0" w:space="0" w:color="auto"/>
        <w:right w:val="none" w:sz="0" w:space="0" w:color="auto"/>
      </w:divBdr>
      <w:divsChild>
        <w:div w:id="1782453794">
          <w:marLeft w:val="0"/>
          <w:marRight w:val="0"/>
          <w:marTop w:val="0"/>
          <w:marBottom w:val="0"/>
          <w:divBdr>
            <w:top w:val="none" w:sz="0" w:space="0" w:color="auto"/>
            <w:left w:val="none" w:sz="0" w:space="0" w:color="auto"/>
            <w:bottom w:val="none" w:sz="0" w:space="0" w:color="auto"/>
            <w:right w:val="none" w:sz="0" w:space="0" w:color="auto"/>
          </w:divBdr>
        </w:div>
        <w:div w:id="1782453798">
          <w:marLeft w:val="0"/>
          <w:marRight w:val="0"/>
          <w:marTop w:val="0"/>
          <w:marBottom w:val="0"/>
          <w:divBdr>
            <w:top w:val="none" w:sz="0" w:space="0" w:color="auto"/>
            <w:left w:val="none" w:sz="0" w:space="0" w:color="auto"/>
            <w:bottom w:val="none" w:sz="0" w:space="0" w:color="auto"/>
            <w:right w:val="none" w:sz="0" w:space="0" w:color="auto"/>
          </w:divBdr>
        </w:div>
        <w:div w:id="1782453801">
          <w:marLeft w:val="0"/>
          <w:marRight w:val="0"/>
          <w:marTop w:val="0"/>
          <w:marBottom w:val="0"/>
          <w:divBdr>
            <w:top w:val="none" w:sz="0" w:space="0" w:color="auto"/>
            <w:left w:val="none" w:sz="0" w:space="0" w:color="auto"/>
            <w:bottom w:val="none" w:sz="0" w:space="0" w:color="auto"/>
            <w:right w:val="none" w:sz="0" w:space="0" w:color="auto"/>
          </w:divBdr>
        </w:div>
        <w:div w:id="1782453811">
          <w:marLeft w:val="0"/>
          <w:marRight w:val="0"/>
          <w:marTop w:val="0"/>
          <w:marBottom w:val="0"/>
          <w:divBdr>
            <w:top w:val="none" w:sz="0" w:space="0" w:color="auto"/>
            <w:left w:val="none" w:sz="0" w:space="0" w:color="auto"/>
            <w:bottom w:val="none" w:sz="0" w:space="0" w:color="auto"/>
            <w:right w:val="none" w:sz="0" w:space="0" w:color="auto"/>
          </w:divBdr>
        </w:div>
        <w:div w:id="1782453820">
          <w:marLeft w:val="0"/>
          <w:marRight w:val="0"/>
          <w:marTop w:val="0"/>
          <w:marBottom w:val="0"/>
          <w:divBdr>
            <w:top w:val="none" w:sz="0" w:space="0" w:color="auto"/>
            <w:left w:val="none" w:sz="0" w:space="0" w:color="auto"/>
            <w:bottom w:val="none" w:sz="0" w:space="0" w:color="auto"/>
            <w:right w:val="none" w:sz="0" w:space="0" w:color="auto"/>
          </w:divBdr>
        </w:div>
        <w:div w:id="1782453822">
          <w:marLeft w:val="0"/>
          <w:marRight w:val="0"/>
          <w:marTop w:val="0"/>
          <w:marBottom w:val="0"/>
          <w:divBdr>
            <w:top w:val="none" w:sz="0" w:space="0" w:color="auto"/>
            <w:left w:val="none" w:sz="0" w:space="0" w:color="auto"/>
            <w:bottom w:val="none" w:sz="0" w:space="0" w:color="auto"/>
            <w:right w:val="none" w:sz="0" w:space="0" w:color="auto"/>
          </w:divBdr>
        </w:div>
        <w:div w:id="1782453830">
          <w:marLeft w:val="0"/>
          <w:marRight w:val="0"/>
          <w:marTop w:val="0"/>
          <w:marBottom w:val="0"/>
          <w:divBdr>
            <w:top w:val="none" w:sz="0" w:space="0" w:color="auto"/>
            <w:left w:val="none" w:sz="0" w:space="0" w:color="auto"/>
            <w:bottom w:val="none" w:sz="0" w:space="0" w:color="auto"/>
            <w:right w:val="none" w:sz="0" w:space="0" w:color="auto"/>
          </w:divBdr>
        </w:div>
        <w:div w:id="1782453898">
          <w:marLeft w:val="0"/>
          <w:marRight w:val="0"/>
          <w:marTop w:val="0"/>
          <w:marBottom w:val="0"/>
          <w:divBdr>
            <w:top w:val="none" w:sz="0" w:space="0" w:color="auto"/>
            <w:left w:val="none" w:sz="0" w:space="0" w:color="auto"/>
            <w:bottom w:val="none" w:sz="0" w:space="0" w:color="auto"/>
            <w:right w:val="none" w:sz="0" w:space="0" w:color="auto"/>
          </w:divBdr>
        </w:div>
        <w:div w:id="1782453905">
          <w:marLeft w:val="0"/>
          <w:marRight w:val="0"/>
          <w:marTop w:val="0"/>
          <w:marBottom w:val="0"/>
          <w:divBdr>
            <w:top w:val="none" w:sz="0" w:space="0" w:color="auto"/>
            <w:left w:val="none" w:sz="0" w:space="0" w:color="auto"/>
            <w:bottom w:val="none" w:sz="0" w:space="0" w:color="auto"/>
            <w:right w:val="none" w:sz="0" w:space="0" w:color="auto"/>
          </w:divBdr>
        </w:div>
        <w:div w:id="1782453906">
          <w:marLeft w:val="0"/>
          <w:marRight w:val="0"/>
          <w:marTop w:val="0"/>
          <w:marBottom w:val="0"/>
          <w:divBdr>
            <w:top w:val="none" w:sz="0" w:space="0" w:color="auto"/>
            <w:left w:val="none" w:sz="0" w:space="0" w:color="auto"/>
            <w:bottom w:val="none" w:sz="0" w:space="0" w:color="auto"/>
            <w:right w:val="none" w:sz="0" w:space="0" w:color="auto"/>
          </w:divBdr>
        </w:div>
      </w:divsChild>
    </w:div>
    <w:div w:id="1782453796">
      <w:marLeft w:val="0"/>
      <w:marRight w:val="0"/>
      <w:marTop w:val="0"/>
      <w:marBottom w:val="0"/>
      <w:divBdr>
        <w:top w:val="none" w:sz="0" w:space="0" w:color="auto"/>
        <w:left w:val="none" w:sz="0" w:space="0" w:color="auto"/>
        <w:bottom w:val="none" w:sz="0" w:space="0" w:color="auto"/>
        <w:right w:val="none" w:sz="0" w:space="0" w:color="auto"/>
      </w:divBdr>
      <w:divsChild>
        <w:div w:id="1782453781">
          <w:marLeft w:val="0"/>
          <w:marRight w:val="0"/>
          <w:marTop w:val="0"/>
          <w:marBottom w:val="0"/>
          <w:divBdr>
            <w:top w:val="none" w:sz="0" w:space="0" w:color="auto"/>
            <w:left w:val="none" w:sz="0" w:space="0" w:color="auto"/>
            <w:bottom w:val="none" w:sz="0" w:space="0" w:color="auto"/>
            <w:right w:val="none" w:sz="0" w:space="0" w:color="auto"/>
          </w:divBdr>
        </w:div>
        <w:div w:id="1782453782">
          <w:marLeft w:val="0"/>
          <w:marRight w:val="0"/>
          <w:marTop w:val="0"/>
          <w:marBottom w:val="0"/>
          <w:divBdr>
            <w:top w:val="none" w:sz="0" w:space="0" w:color="auto"/>
            <w:left w:val="none" w:sz="0" w:space="0" w:color="auto"/>
            <w:bottom w:val="none" w:sz="0" w:space="0" w:color="auto"/>
            <w:right w:val="none" w:sz="0" w:space="0" w:color="auto"/>
          </w:divBdr>
        </w:div>
        <w:div w:id="1782453785">
          <w:marLeft w:val="0"/>
          <w:marRight w:val="0"/>
          <w:marTop w:val="0"/>
          <w:marBottom w:val="0"/>
          <w:divBdr>
            <w:top w:val="none" w:sz="0" w:space="0" w:color="auto"/>
            <w:left w:val="none" w:sz="0" w:space="0" w:color="auto"/>
            <w:bottom w:val="none" w:sz="0" w:space="0" w:color="auto"/>
            <w:right w:val="none" w:sz="0" w:space="0" w:color="auto"/>
          </w:divBdr>
        </w:div>
        <w:div w:id="1782453793">
          <w:marLeft w:val="0"/>
          <w:marRight w:val="0"/>
          <w:marTop w:val="0"/>
          <w:marBottom w:val="0"/>
          <w:divBdr>
            <w:top w:val="none" w:sz="0" w:space="0" w:color="auto"/>
            <w:left w:val="none" w:sz="0" w:space="0" w:color="auto"/>
            <w:bottom w:val="none" w:sz="0" w:space="0" w:color="auto"/>
            <w:right w:val="none" w:sz="0" w:space="0" w:color="auto"/>
          </w:divBdr>
        </w:div>
        <w:div w:id="1782453817">
          <w:marLeft w:val="0"/>
          <w:marRight w:val="0"/>
          <w:marTop w:val="0"/>
          <w:marBottom w:val="0"/>
          <w:divBdr>
            <w:top w:val="none" w:sz="0" w:space="0" w:color="auto"/>
            <w:left w:val="none" w:sz="0" w:space="0" w:color="auto"/>
            <w:bottom w:val="none" w:sz="0" w:space="0" w:color="auto"/>
            <w:right w:val="none" w:sz="0" w:space="0" w:color="auto"/>
          </w:divBdr>
        </w:div>
        <w:div w:id="1782453821">
          <w:marLeft w:val="0"/>
          <w:marRight w:val="0"/>
          <w:marTop w:val="0"/>
          <w:marBottom w:val="0"/>
          <w:divBdr>
            <w:top w:val="none" w:sz="0" w:space="0" w:color="auto"/>
            <w:left w:val="none" w:sz="0" w:space="0" w:color="auto"/>
            <w:bottom w:val="none" w:sz="0" w:space="0" w:color="auto"/>
            <w:right w:val="none" w:sz="0" w:space="0" w:color="auto"/>
          </w:divBdr>
        </w:div>
        <w:div w:id="1782453824">
          <w:marLeft w:val="0"/>
          <w:marRight w:val="0"/>
          <w:marTop w:val="0"/>
          <w:marBottom w:val="0"/>
          <w:divBdr>
            <w:top w:val="none" w:sz="0" w:space="0" w:color="auto"/>
            <w:left w:val="none" w:sz="0" w:space="0" w:color="auto"/>
            <w:bottom w:val="none" w:sz="0" w:space="0" w:color="auto"/>
            <w:right w:val="none" w:sz="0" w:space="0" w:color="auto"/>
          </w:divBdr>
        </w:div>
        <w:div w:id="1782453828">
          <w:marLeft w:val="0"/>
          <w:marRight w:val="0"/>
          <w:marTop w:val="0"/>
          <w:marBottom w:val="0"/>
          <w:divBdr>
            <w:top w:val="none" w:sz="0" w:space="0" w:color="auto"/>
            <w:left w:val="none" w:sz="0" w:space="0" w:color="auto"/>
            <w:bottom w:val="none" w:sz="0" w:space="0" w:color="auto"/>
            <w:right w:val="none" w:sz="0" w:space="0" w:color="auto"/>
          </w:divBdr>
        </w:div>
        <w:div w:id="1782453832">
          <w:marLeft w:val="0"/>
          <w:marRight w:val="0"/>
          <w:marTop w:val="0"/>
          <w:marBottom w:val="0"/>
          <w:divBdr>
            <w:top w:val="none" w:sz="0" w:space="0" w:color="auto"/>
            <w:left w:val="none" w:sz="0" w:space="0" w:color="auto"/>
            <w:bottom w:val="none" w:sz="0" w:space="0" w:color="auto"/>
            <w:right w:val="none" w:sz="0" w:space="0" w:color="auto"/>
          </w:divBdr>
        </w:div>
        <w:div w:id="1782453844">
          <w:marLeft w:val="0"/>
          <w:marRight w:val="0"/>
          <w:marTop w:val="0"/>
          <w:marBottom w:val="0"/>
          <w:divBdr>
            <w:top w:val="none" w:sz="0" w:space="0" w:color="auto"/>
            <w:left w:val="none" w:sz="0" w:space="0" w:color="auto"/>
            <w:bottom w:val="none" w:sz="0" w:space="0" w:color="auto"/>
            <w:right w:val="none" w:sz="0" w:space="0" w:color="auto"/>
          </w:divBdr>
        </w:div>
        <w:div w:id="1782453854">
          <w:marLeft w:val="0"/>
          <w:marRight w:val="0"/>
          <w:marTop w:val="0"/>
          <w:marBottom w:val="0"/>
          <w:divBdr>
            <w:top w:val="none" w:sz="0" w:space="0" w:color="auto"/>
            <w:left w:val="none" w:sz="0" w:space="0" w:color="auto"/>
            <w:bottom w:val="none" w:sz="0" w:space="0" w:color="auto"/>
            <w:right w:val="none" w:sz="0" w:space="0" w:color="auto"/>
          </w:divBdr>
        </w:div>
        <w:div w:id="1782453859">
          <w:marLeft w:val="0"/>
          <w:marRight w:val="0"/>
          <w:marTop w:val="0"/>
          <w:marBottom w:val="0"/>
          <w:divBdr>
            <w:top w:val="none" w:sz="0" w:space="0" w:color="auto"/>
            <w:left w:val="none" w:sz="0" w:space="0" w:color="auto"/>
            <w:bottom w:val="none" w:sz="0" w:space="0" w:color="auto"/>
            <w:right w:val="none" w:sz="0" w:space="0" w:color="auto"/>
          </w:divBdr>
        </w:div>
        <w:div w:id="1782453860">
          <w:marLeft w:val="0"/>
          <w:marRight w:val="0"/>
          <w:marTop w:val="0"/>
          <w:marBottom w:val="0"/>
          <w:divBdr>
            <w:top w:val="none" w:sz="0" w:space="0" w:color="auto"/>
            <w:left w:val="none" w:sz="0" w:space="0" w:color="auto"/>
            <w:bottom w:val="none" w:sz="0" w:space="0" w:color="auto"/>
            <w:right w:val="none" w:sz="0" w:space="0" w:color="auto"/>
          </w:divBdr>
        </w:div>
        <w:div w:id="1782453861">
          <w:marLeft w:val="0"/>
          <w:marRight w:val="0"/>
          <w:marTop w:val="0"/>
          <w:marBottom w:val="0"/>
          <w:divBdr>
            <w:top w:val="none" w:sz="0" w:space="0" w:color="auto"/>
            <w:left w:val="none" w:sz="0" w:space="0" w:color="auto"/>
            <w:bottom w:val="none" w:sz="0" w:space="0" w:color="auto"/>
            <w:right w:val="none" w:sz="0" w:space="0" w:color="auto"/>
          </w:divBdr>
        </w:div>
        <w:div w:id="1782453862">
          <w:marLeft w:val="0"/>
          <w:marRight w:val="0"/>
          <w:marTop w:val="0"/>
          <w:marBottom w:val="0"/>
          <w:divBdr>
            <w:top w:val="none" w:sz="0" w:space="0" w:color="auto"/>
            <w:left w:val="none" w:sz="0" w:space="0" w:color="auto"/>
            <w:bottom w:val="none" w:sz="0" w:space="0" w:color="auto"/>
            <w:right w:val="none" w:sz="0" w:space="0" w:color="auto"/>
          </w:divBdr>
        </w:div>
        <w:div w:id="1782453864">
          <w:marLeft w:val="0"/>
          <w:marRight w:val="0"/>
          <w:marTop w:val="0"/>
          <w:marBottom w:val="0"/>
          <w:divBdr>
            <w:top w:val="none" w:sz="0" w:space="0" w:color="auto"/>
            <w:left w:val="none" w:sz="0" w:space="0" w:color="auto"/>
            <w:bottom w:val="none" w:sz="0" w:space="0" w:color="auto"/>
            <w:right w:val="none" w:sz="0" w:space="0" w:color="auto"/>
          </w:divBdr>
        </w:div>
        <w:div w:id="1782453866">
          <w:marLeft w:val="0"/>
          <w:marRight w:val="0"/>
          <w:marTop w:val="0"/>
          <w:marBottom w:val="0"/>
          <w:divBdr>
            <w:top w:val="none" w:sz="0" w:space="0" w:color="auto"/>
            <w:left w:val="none" w:sz="0" w:space="0" w:color="auto"/>
            <w:bottom w:val="none" w:sz="0" w:space="0" w:color="auto"/>
            <w:right w:val="none" w:sz="0" w:space="0" w:color="auto"/>
          </w:divBdr>
        </w:div>
        <w:div w:id="1782453872">
          <w:marLeft w:val="0"/>
          <w:marRight w:val="0"/>
          <w:marTop w:val="0"/>
          <w:marBottom w:val="0"/>
          <w:divBdr>
            <w:top w:val="none" w:sz="0" w:space="0" w:color="auto"/>
            <w:left w:val="none" w:sz="0" w:space="0" w:color="auto"/>
            <w:bottom w:val="none" w:sz="0" w:space="0" w:color="auto"/>
            <w:right w:val="none" w:sz="0" w:space="0" w:color="auto"/>
          </w:divBdr>
        </w:div>
        <w:div w:id="1782453873">
          <w:marLeft w:val="0"/>
          <w:marRight w:val="0"/>
          <w:marTop w:val="0"/>
          <w:marBottom w:val="0"/>
          <w:divBdr>
            <w:top w:val="none" w:sz="0" w:space="0" w:color="auto"/>
            <w:left w:val="none" w:sz="0" w:space="0" w:color="auto"/>
            <w:bottom w:val="none" w:sz="0" w:space="0" w:color="auto"/>
            <w:right w:val="none" w:sz="0" w:space="0" w:color="auto"/>
          </w:divBdr>
        </w:div>
        <w:div w:id="1782453878">
          <w:marLeft w:val="0"/>
          <w:marRight w:val="0"/>
          <w:marTop w:val="0"/>
          <w:marBottom w:val="0"/>
          <w:divBdr>
            <w:top w:val="none" w:sz="0" w:space="0" w:color="auto"/>
            <w:left w:val="none" w:sz="0" w:space="0" w:color="auto"/>
            <w:bottom w:val="none" w:sz="0" w:space="0" w:color="auto"/>
            <w:right w:val="none" w:sz="0" w:space="0" w:color="auto"/>
          </w:divBdr>
        </w:div>
        <w:div w:id="1782453879">
          <w:marLeft w:val="0"/>
          <w:marRight w:val="0"/>
          <w:marTop w:val="0"/>
          <w:marBottom w:val="0"/>
          <w:divBdr>
            <w:top w:val="none" w:sz="0" w:space="0" w:color="auto"/>
            <w:left w:val="none" w:sz="0" w:space="0" w:color="auto"/>
            <w:bottom w:val="none" w:sz="0" w:space="0" w:color="auto"/>
            <w:right w:val="none" w:sz="0" w:space="0" w:color="auto"/>
          </w:divBdr>
        </w:div>
        <w:div w:id="1782453893">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1782453903">
          <w:marLeft w:val="0"/>
          <w:marRight w:val="0"/>
          <w:marTop w:val="0"/>
          <w:marBottom w:val="0"/>
          <w:divBdr>
            <w:top w:val="none" w:sz="0" w:space="0" w:color="auto"/>
            <w:left w:val="none" w:sz="0" w:space="0" w:color="auto"/>
            <w:bottom w:val="none" w:sz="0" w:space="0" w:color="auto"/>
            <w:right w:val="none" w:sz="0" w:space="0" w:color="auto"/>
          </w:divBdr>
        </w:div>
        <w:div w:id="1782453907">
          <w:marLeft w:val="0"/>
          <w:marRight w:val="0"/>
          <w:marTop w:val="0"/>
          <w:marBottom w:val="0"/>
          <w:divBdr>
            <w:top w:val="none" w:sz="0" w:space="0" w:color="auto"/>
            <w:left w:val="none" w:sz="0" w:space="0" w:color="auto"/>
            <w:bottom w:val="none" w:sz="0" w:space="0" w:color="auto"/>
            <w:right w:val="none" w:sz="0" w:space="0" w:color="auto"/>
          </w:divBdr>
        </w:div>
        <w:div w:id="1782453910">
          <w:marLeft w:val="0"/>
          <w:marRight w:val="0"/>
          <w:marTop w:val="0"/>
          <w:marBottom w:val="0"/>
          <w:divBdr>
            <w:top w:val="none" w:sz="0" w:space="0" w:color="auto"/>
            <w:left w:val="none" w:sz="0" w:space="0" w:color="auto"/>
            <w:bottom w:val="none" w:sz="0" w:space="0" w:color="auto"/>
            <w:right w:val="none" w:sz="0" w:space="0" w:color="auto"/>
          </w:divBdr>
        </w:div>
      </w:divsChild>
    </w:div>
    <w:div w:id="1782453804">
      <w:marLeft w:val="0"/>
      <w:marRight w:val="0"/>
      <w:marTop w:val="0"/>
      <w:marBottom w:val="0"/>
      <w:divBdr>
        <w:top w:val="none" w:sz="0" w:space="0" w:color="auto"/>
        <w:left w:val="none" w:sz="0" w:space="0" w:color="auto"/>
        <w:bottom w:val="none" w:sz="0" w:space="0" w:color="auto"/>
        <w:right w:val="none" w:sz="0" w:space="0" w:color="auto"/>
      </w:divBdr>
    </w:div>
    <w:div w:id="1782453806">
      <w:marLeft w:val="0"/>
      <w:marRight w:val="0"/>
      <w:marTop w:val="0"/>
      <w:marBottom w:val="0"/>
      <w:divBdr>
        <w:top w:val="none" w:sz="0" w:space="0" w:color="auto"/>
        <w:left w:val="none" w:sz="0" w:space="0" w:color="auto"/>
        <w:bottom w:val="none" w:sz="0" w:space="0" w:color="auto"/>
        <w:right w:val="none" w:sz="0" w:space="0" w:color="auto"/>
      </w:divBdr>
      <w:divsChild>
        <w:div w:id="1782453783">
          <w:marLeft w:val="0"/>
          <w:marRight w:val="0"/>
          <w:marTop w:val="0"/>
          <w:marBottom w:val="0"/>
          <w:divBdr>
            <w:top w:val="none" w:sz="0" w:space="0" w:color="auto"/>
            <w:left w:val="none" w:sz="0" w:space="0" w:color="auto"/>
            <w:bottom w:val="none" w:sz="0" w:space="0" w:color="auto"/>
            <w:right w:val="none" w:sz="0" w:space="0" w:color="auto"/>
          </w:divBdr>
        </w:div>
        <w:div w:id="1782453792">
          <w:marLeft w:val="0"/>
          <w:marRight w:val="0"/>
          <w:marTop w:val="0"/>
          <w:marBottom w:val="0"/>
          <w:divBdr>
            <w:top w:val="none" w:sz="0" w:space="0" w:color="auto"/>
            <w:left w:val="none" w:sz="0" w:space="0" w:color="auto"/>
            <w:bottom w:val="none" w:sz="0" w:space="0" w:color="auto"/>
            <w:right w:val="none" w:sz="0" w:space="0" w:color="auto"/>
          </w:divBdr>
        </w:div>
        <w:div w:id="1782453797">
          <w:marLeft w:val="0"/>
          <w:marRight w:val="0"/>
          <w:marTop w:val="0"/>
          <w:marBottom w:val="0"/>
          <w:divBdr>
            <w:top w:val="none" w:sz="0" w:space="0" w:color="auto"/>
            <w:left w:val="none" w:sz="0" w:space="0" w:color="auto"/>
            <w:bottom w:val="none" w:sz="0" w:space="0" w:color="auto"/>
            <w:right w:val="none" w:sz="0" w:space="0" w:color="auto"/>
          </w:divBdr>
        </w:div>
        <w:div w:id="1782453799">
          <w:marLeft w:val="0"/>
          <w:marRight w:val="0"/>
          <w:marTop w:val="0"/>
          <w:marBottom w:val="0"/>
          <w:divBdr>
            <w:top w:val="none" w:sz="0" w:space="0" w:color="auto"/>
            <w:left w:val="none" w:sz="0" w:space="0" w:color="auto"/>
            <w:bottom w:val="none" w:sz="0" w:space="0" w:color="auto"/>
            <w:right w:val="none" w:sz="0" w:space="0" w:color="auto"/>
          </w:divBdr>
        </w:div>
        <w:div w:id="1782453802">
          <w:marLeft w:val="0"/>
          <w:marRight w:val="0"/>
          <w:marTop w:val="0"/>
          <w:marBottom w:val="0"/>
          <w:divBdr>
            <w:top w:val="none" w:sz="0" w:space="0" w:color="auto"/>
            <w:left w:val="none" w:sz="0" w:space="0" w:color="auto"/>
            <w:bottom w:val="none" w:sz="0" w:space="0" w:color="auto"/>
            <w:right w:val="none" w:sz="0" w:space="0" w:color="auto"/>
          </w:divBdr>
        </w:div>
        <w:div w:id="1782453833">
          <w:marLeft w:val="0"/>
          <w:marRight w:val="0"/>
          <w:marTop w:val="0"/>
          <w:marBottom w:val="0"/>
          <w:divBdr>
            <w:top w:val="none" w:sz="0" w:space="0" w:color="auto"/>
            <w:left w:val="none" w:sz="0" w:space="0" w:color="auto"/>
            <w:bottom w:val="none" w:sz="0" w:space="0" w:color="auto"/>
            <w:right w:val="none" w:sz="0" w:space="0" w:color="auto"/>
          </w:divBdr>
        </w:div>
        <w:div w:id="1782453843">
          <w:marLeft w:val="0"/>
          <w:marRight w:val="0"/>
          <w:marTop w:val="0"/>
          <w:marBottom w:val="0"/>
          <w:divBdr>
            <w:top w:val="none" w:sz="0" w:space="0" w:color="auto"/>
            <w:left w:val="none" w:sz="0" w:space="0" w:color="auto"/>
            <w:bottom w:val="none" w:sz="0" w:space="0" w:color="auto"/>
            <w:right w:val="none" w:sz="0" w:space="0" w:color="auto"/>
          </w:divBdr>
        </w:div>
        <w:div w:id="1782453852">
          <w:marLeft w:val="0"/>
          <w:marRight w:val="0"/>
          <w:marTop w:val="0"/>
          <w:marBottom w:val="0"/>
          <w:divBdr>
            <w:top w:val="none" w:sz="0" w:space="0" w:color="auto"/>
            <w:left w:val="none" w:sz="0" w:space="0" w:color="auto"/>
            <w:bottom w:val="none" w:sz="0" w:space="0" w:color="auto"/>
            <w:right w:val="none" w:sz="0" w:space="0" w:color="auto"/>
          </w:divBdr>
        </w:div>
        <w:div w:id="1782453856">
          <w:marLeft w:val="0"/>
          <w:marRight w:val="0"/>
          <w:marTop w:val="0"/>
          <w:marBottom w:val="0"/>
          <w:divBdr>
            <w:top w:val="none" w:sz="0" w:space="0" w:color="auto"/>
            <w:left w:val="none" w:sz="0" w:space="0" w:color="auto"/>
            <w:bottom w:val="none" w:sz="0" w:space="0" w:color="auto"/>
            <w:right w:val="none" w:sz="0" w:space="0" w:color="auto"/>
          </w:divBdr>
        </w:div>
        <w:div w:id="1782453886">
          <w:marLeft w:val="0"/>
          <w:marRight w:val="0"/>
          <w:marTop w:val="0"/>
          <w:marBottom w:val="0"/>
          <w:divBdr>
            <w:top w:val="none" w:sz="0" w:space="0" w:color="auto"/>
            <w:left w:val="none" w:sz="0" w:space="0" w:color="auto"/>
            <w:bottom w:val="none" w:sz="0" w:space="0" w:color="auto"/>
            <w:right w:val="none" w:sz="0" w:space="0" w:color="auto"/>
          </w:divBdr>
        </w:div>
        <w:div w:id="1782453891">
          <w:marLeft w:val="0"/>
          <w:marRight w:val="0"/>
          <w:marTop w:val="0"/>
          <w:marBottom w:val="0"/>
          <w:divBdr>
            <w:top w:val="none" w:sz="0" w:space="0" w:color="auto"/>
            <w:left w:val="none" w:sz="0" w:space="0" w:color="auto"/>
            <w:bottom w:val="none" w:sz="0" w:space="0" w:color="auto"/>
            <w:right w:val="none" w:sz="0" w:space="0" w:color="auto"/>
          </w:divBdr>
        </w:div>
        <w:div w:id="1782453895">
          <w:marLeft w:val="0"/>
          <w:marRight w:val="0"/>
          <w:marTop w:val="0"/>
          <w:marBottom w:val="0"/>
          <w:divBdr>
            <w:top w:val="none" w:sz="0" w:space="0" w:color="auto"/>
            <w:left w:val="none" w:sz="0" w:space="0" w:color="auto"/>
            <w:bottom w:val="none" w:sz="0" w:space="0" w:color="auto"/>
            <w:right w:val="none" w:sz="0" w:space="0" w:color="auto"/>
          </w:divBdr>
        </w:div>
        <w:div w:id="1782453902">
          <w:marLeft w:val="0"/>
          <w:marRight w:val="0"/>
          <w:marTop w:val="0"/>
          <w:marBottom w:val="0"/>
          <w:divBdr>
            <w:top w:val="none" w:sz="0" w:space="0" w:color="auto"/>
            <w:left w:val="none" w:sz="0" w:space="0" w:color="auto"/>
            <w:bottom w:val="none" w:sz="0" w:space="0" w:color="auto"/>
            <w:right w:val="none" w:sz="0" w:space="0" w:color="auto"/>
          </w:divBdr>
        </w:div>
        <w:div w:id="1782453908">
          <w:marLeft w:val="0"/>
          <w:marRight w:val="0"/>
          <w:marTop w:val="0"/>
          <w:marBottom w:val="0"/>
          <w:divBdr>
            <w:top w:val="none" w:sz="0" w:space="0" w:color="auto"/>
            <w:left w:val="none" w:sz="0" w:space="0" w:color="auto"/>
            <w:bottom w:val="none" w:sz="0" w:space="0" w:color="auto"/>
            <w:right w:val="none" w:sz="0" w:space="0" w:color="auto"/>
          </w:divBdr>
        </w:div>
      </w:divsChild>
    </w:div>
    <w:div w:id="1782453813">
      <w:marLeft w:val="0"/>
      <w:marRight w:val="0"/>
      <w:marTop w:val="0"/>
      <w:marBottom w:val="0"/>
      <w:divBdr>
        <w:top w:val="none" w:sz="0" w:space="0" w:color="auto"/>
        <w:left w:val="none" w:sz="0" w:space="0" w:color="auto"/>
        <w:bottom w:val="none" w:sz="0" w:space="0" w:color="auto"/>
        <w:right w:val="none" w:sz="0" w:space="0" w:color="auto"/>
      </w:divBdr>
    </w:div>
    <w:div w:id="1782453815">
      <w:marLeft w:val="0"/>
      <w:marRight w:val="0"/>
      <w:marTop w:val="0"/>
      <w:marBottom w:val="0"/>
      <w:divBdr>
        <w:top w:val="none" w:sz="0" w:space="0" w:color="auto"/>
        <w:left w:val="none" w:sz="0" w:space="0" w:color="auto"/>
        <w:bottom w:val="none" w:sz="0" w:space="0" w:color="auto"/>
        <w:right w:val="none" w:sz="0" w:space="0" w:color="auto"/>
      </w:divBdr>
    </w:div>
    <w:div w:id="1782453826">
      <w:marLeft w:val="0"/>
      <w:marRight w:val="0"/>
      <w:marTop w:val="0"/>
      <w:marBottom w:val="0"/>
      <w:divBdr>
        <w:top w:val="none" w:sz="0" w:space="0" w:color="auto"/>
        <w:left w:val="none" w:sz="0" w:space="0" w:color="auto"/>
        <w:bottom w:val="none" w:sz="0" w:space="0" w:color="auto"/>
        <w:right w:val="none" w:sz="0" w:space="0" w:color="auto"/>
      </w:divBdr>
      <w:divsChild>
        <w:div w:id="1782453823">
          <w:marLeft w:val="0"/>
          <w:marRight w:val="0"/>
          <w:marTop w:val="0"/>
          <w:marBottom w:val="0"/>
          <w:divBdr>
            <w:top w:val="none" w:sz="0" w:space="0" w:color="auto"/>
            <w:left w:val="none" w:sz="0" w:space="0" w:color="auto"/>
            <w:bottom w:val="none" w:sz="0" w:space="0" w:color="auto"/>
            <w:right w:val="none" w:sz="0" w:space="0" w:color="auto"/>
          </w:divBdr>
        </w:div>
        <w:div w:id="1782453831">
          <w:marLeft w:val="0"/>
          <w:marRight w:val="0"/>
          <w:marTop w:val="0"/>
          <w:marBottom w:val="0"/>
          <w:divBdr>
            <w:top w:val="none" w:sz="0" w:space="0" w:color="auto"/>
            <w:left w:val="none" w:sz="0" w:space="0" w:color="auto"/>
            <w:bottom w:val="none" w:sz="0" w:space="0" w:color="auto"/>
            <w:right w:val="none" w:sz="0" w:space="0" w:color="auto"/>
          </w:divBdr>
        </w:div>
        <w:div w:id="1782453885">
          <w:marLeft w:val="0"/>
          <w:marRight w:val="0"/>
          <w:marTop w:val="0"/>
          <w:marBottom w:val="0"/>
          <w:divBdr>
            <w:top w:val="none" w:sz="0" w:space="0" w:color="auto"/>
            <w:left w:val="none" w:sz="0" w:space="0" w:color="auto"/>
            <w:bottom w:val="none" w:sz="0" w:space="0" w:color="auto"/>
            <w:right w:val="none" w:sz="0" w:space="0" w:color="auto"/>
          </w:divBdr>
        </w:div>
        <w:div w:id="1782453915">
          <w:marLeft w:val="0"/>
          <w:marRight w:val="0"/>
          <w:marTop w:val="0"/>
          <w:marBottom w:val="0"/>
          <w:divBdr>
            <w:top w:val="none" w:sz="0" w:space="0" w:color="auto"/>
            <w:left w:val="none" w:sz="0" w:space="0" w:color="auto"/>
            <w:bottom w:val="none" w:sz="0" w:space="0" w:color="auto"/>
            <w:right w:val="none" w:sz="0" w:space="0" w:color="auto"/>
          </w:divBdr>
        </w:div>
      </w:divsChild>
    </w:div>
    <w:div w:id="1782453829">
      <w:marLeft w:val="0"/>
      <w:marRight w:val="0"/>
      <w:marTop w:val="0"/>
      <w:marBottom w:val="0"/>
      <w:divBdr>
        <w:top w:val="none" w:sz="0" w:space="0" w:color="auto"/>
        <w:left w:val="none" w:sz="0" w:space="0" w:color="auto"/>
        <w:bottom w:val="none" w:sz="0" w:space="0" w:color="auto"/>
        <w:right w:val="none" w:sz="0" w:space="0" w:color="auto"/>
      </w:divBdr>
    </w:div>
    <w:div w:id="1782453834">
      <w:marLeft w:val="0"/>
      <w:marRight w:val="0"/>
      <w:marTop w:val="0"/>
      <w:marBottom w:val="0"/>
      <w:divBdr>
        <w:top w:val="none" w:sz="0" w:space="0" w:color="auto"/>
        <w:left w:val="none" w:sz="0" w:space="0" w:color="auto"/>
        <w:bottom w:val="none" w:sz="0" w:space="0" w:color="auto"/>
        <w:right w:val="none" w:sz="0" w:space="0" w:color="auto"/>
      </w:divBdr>
    </w:div>
    <w:div w:id="1782453837">
      <w:marLeft w:val="0"/>
      <w:marRight w:val="0"/>
      <w:marTop w:val="0"/>
      <w:marBottom w:val="0"/>
      <w:divBdr>
        <w:top w:val="none" w:sz="0" w:space="0" w:color="auto"/>
        <w:left w:val="none" w:sz="0" w:space="0" w:color="auto"/>
        <w:bottom w:val="none" w:sz="0" w:space="0" w:color="auto"/>
        <w:right w:val="none" w:sz="0" w:space="0" w:color="auto"/>
      </w:divBdr>
      <w:divsChild>
        <w:div w:id="1782453777">
          <w:marLeft w:val="0"/>
          <w:marRight w:val="0"/>
          <w:marTop w:val="0"/>
          <w:marBottom w:val="0"/>
          <w:divBdr>
            <w:top w:val="none" w:sz="0" w:space="0" w:color="auto"/>
            <w:left w:val="none" w:sz="0" w:space="0" w:color="auto"/>
            <w:bottom w:val="none" w:sz="0" w:space="0" w:color="auto"/>
            <w:right w:val="none" w:sz="0" w:space="0" w:color="auto"/>
          </w:divBdr>
        </w:div>
        <w:div w:id="1782453784">
          <w:marLeft w:val="0"/>
          <w:marRight w:val="0"/>
          <w:marTop w:val="0"/>
          <w:marBottom w:val="0"/>
          <w:divBdr>
            <w:top w:val="none" w:sz="0" w:space="0" w:color="auto"/>
            <w:left w:val="none" w:sz="0" w:space="0" w:color="auto"/>
            <w:bottom w:val="none" w:sz="0" w:space="0" w:color="auto"/>
            <w:right w:val="none" w:sz="0" w:space="0" w:color="auto"/>
          </w:divBdr>
        </w:div>
        <w:div w:id="1782453787">
          <w:marLeft w:val="0"/>
          <w:marRight w:val="0"/>
          <w:marTop w:val="0"/>
          <w:marBottom w:val="0"/>
          <w:divBdr>
            <w:top w:val="none" w:sz="0" w:space="0" w:color="auto"/>
            <w:left w:val="none" w:sz="0" w:space="0" w:color="auto"/>
            <w:bottom w:val="none" w:sz="0" w:space="0" w:color="auto"/>
            <w:right w:val="none" w:sz="0" w:space="0" w:color="auto"/>
          </w:divBdr>
        </w:div>
        <w:div w:id="1782453807">
          <w:marLeft w:val="0"/>
          <w:marRight w:val="0"/>
          <w:marTop w:val="0"/>
          <w:marBottom w:val="0"/>
          <w:divBdr>
            <w:top w:val="none" w:sz="0" w:space="0" w:color="auto"/>
            <w:left w:val="none" w:sz="0" w:space="0" w:color="auto"/>
            <w:bottom w:val="none" w:sz="0" w:space="0" w:color="auto"/>
            <w:right w:val="none" w:sz="0" w:space="0" w:color="auto"/>
          </w:divBdr>
        </w:div>
        <w:div w:id="1782453810">
          <w:marLeft w:val="0"/>
          <w:marRight w:val="0"/>
          <w:marTop w:val="0"/>
          <w:marBottom w:val="0"/>
          <w:divBdr>
            <w:top w:val="none" w:sz="0" w:space="0" w:color="auto"/>
            <w:left w:val="none" w:sz="0" w:space="0" w:color="auto"/>
            <w:bottom w:val="none" w:sz="0" w:space="0" w:color="auto"/>
            <w:right w:val="none" w:sz="0" w:space="0" w:color="auto"/>
          </w:divBdr>
        </w:div>
        <w:div w:id="1782453814">
          <w:marLeft w:val="0"/>
          <w:marRight w:val="0"/>
          <w:marTop w:val="0"/>
          <w:marBottom w:val="0"/>
          <w:divBdr>
            <w:top w:val="none" w:sz="0" w:space="0" w:color="auto"/>
            <w:left w:val="none" w:sz="0" w:space="0" w:color="auto"/>
            <w:bottom w:val="none" w:sz="0" w:space="0" w:color="auto"/>
            <w:right w:val="none" w:sz="0" w:space="0" w:color="auto"/>
          </w:divBdr>
        </w:div>
        <w:div w:id="1782453836">
          <w:marLeft w:val="0"/>
          <w:marRight w:val="0"/>
          <w:marTop w:val="0"/>
          <w:marBottom w:val="0"/>
          <w:divBdr>
            <w:top w:val="none" w:sz="0" w:space="0" w:color="auto"/>
            <w:left w:val="none" w:sz="0" w:space="0" w:color="auto"/>
            <w:bottom w:val="none" w:sz="0" w:space="0" w:color="auto"/>
            <w:right w:val="none" w:sz="0" w:space="0" w:color="auto"/>
          </w:divBdr>
        </w:div>
        <w:div w:id="1782453849">
          <w:marLeft w:val="0"/>
          <w:marRight w:val="0"/>
          <w:marTop w:val="0"/>
          <w:marBottom w:val="0"/>
          <w:divBdr>
            <w:top w:val="none" w:sz="0" w:space="0" w:color="auto"/>
            <w:left w:val="none" w:sz="0" w:space="0" w:color="auto"/>
            <w:bottom w:val="none" w:sz="0" w:space="0" w:color="auto"/>
            <w:right w:val="none" w:sz="0" w:space="0" w:color="auto"/>
          </w:divBdr>
        </w:div>
        <w:div w:id="1782453855">
          <w:marLeft w:val="0"/>
          <w:marRight w:val="0"/>
          <w:marTop w:val="0"/>
          <w:marBottom w:val="0"/>
          <w:divBdr>
            <w:top w:val="none" w:sz="0" w:space="0" w:color="auto"/>
            <w:left w:val="none" w:sz="0" w:space="0" w:color="auto"/>
            <w:bottom w:val="none" w:sz="0" w:space="0" w:color="auto"/>
            <w:right w:val="none" w:sz="0" w:space="0" w:color="auto"/>
          </w:divBdr>
        </w:div>
        <w:div w:id="1782453858">
          <w:marLeft w:val="0"/>
          <w:marRight w:val="0"/>
          <w:marTop w:val="0"/>
          <w:marBottom w:val="0"/>
          <w:divBdr>
            <w:top w:val="none" w:sz="0" w:space="0" w:color="auto"/>
            <w:left w:val="none" w:sz="0" w:space="0" w:color="auto"/>
            <w:bottom w:val="none" w:sz="0" w:space="0" w:color="auto"/>
            <w:right w:val="none" w:sz="0" w:space="0" w:color="auto"/>
          </w:divBdr>
        </w:div>
        <w:div w:id="1782453867">
          <w:marLeft w:val="0"/>
          <w:marRight w:val="0"/>
          <w:marTop w:val="0"/>
          <w:marBottom w:val="0"/>
          <w:divBdr>
            <w:top w:val="none" w:sz="0" w:space="0" w:color="auto"/>
            <w:left w:val="none" w:sz="0" w:space="0" w:color="auto"/>
            <w:bottom w:val="none" w:sz="0" w:space="0" w:color="auto"/>
            <w:right w:val="none" w:sz="0" w:space="0" w:color="auto"/>
          </w:divBdr>
        </w:div>
        <w:div w:id="1782453869">
          <w:marLeft w:val="0"/>
          <w:marRight w:val="0"/>
          <w:marTop w:val="0"/>
          <w:marBottom w:val="0"/>
          <w:divBdr>
            <w:top w:val="none" w:sz="0" w:space="0" w:color="auto"/>
            <w:left w:val="none" w:sz="0" w:space="0" w:color="auto"/>
            <w:bottom w:val="none" w:sz="0" w:space="0" w:color="auto"/>
            <w:right w:val="none" w:sz="0" w:space="0" w:color="auto"/>
          </w:divBdr>
        </w:div>
        <w:div w:id="1782453900">
          <w:marLeft w:val="0"/>
          <w:marRight w:val="0"/>
          <w:marTop w:val="0"/>
          <w:marBottom w:val="0"/>
          <w:divBdr>
            <w:top w:val="none" w:sz="0" w:space="0" w:color="auto"/>
            <w:left w:val="none" w:sz="0" w:space="0" w:color="auto"/>
            <w:bottom w:val="none" w:sz="0" w:space="0" w:color="auto"/>
            <w:right w:val="none" w:sz="0" w:space="0" w:color="auto"/>
          </w:divBdr>
        </w:div>
      </w:divsChild>
    </w:div>
    <w:div w:id="1782453841">
      <w:marLeft w:val="0"/>
      <w:marRight w:val="0"/>
      <w:marTop w:val="0"/>
      <w:marBottom w:val="0"/>
      <w:divBdr>
        <w:top w:val="none" w:sz="0" w:space="0" w:color="auto"/>
        <w:left w:val="none" w:sz="0" w:space="0" w:color="auto"/>
        <w:bottom w:val="none" w:sz="0" w:space="0" w:color="auto"/>
        <w:right w:val="none" w:sz="0" w:space="0" w:color="auto"/>
      </w:divBdr>
    </w:div>
    <w:div w:id="1782453842">
      <w:marLeft w:val="0"/>
      <w:marRight w:val="0"/>
      <w:marTop w:val="0"/>
      <w:marBottom w:val="0"/>
      <w:divBdr>
        <w:top w:val="none" w:sz="0" w:space="0" w:color="auto"/>
        <w:left w:val="none" w:sz="0" w:space="0" w:color="auto"/>
        <w:bottom w:val="none" w:sz="0" w:space="0" w:color="auto"/>
        <w:right w:val="none" w:sz="0" w:space="0" w:color="auto"/>
      </w:divBdr>
    </w:div>
    <w:div w:id="1782453848">
      <w:marLeft w:val="0"/>
      <w:marRight w:val="0"/>
      <w:marTop w:val="0"/>
      <w:marBottom w:val="0"/>
      <w:divBdr>
        <w:top w:val="none" w:sz="0" w:space="0" w:color="auto"/>
        <w:left w:val="none" w:sz="0" w:space="0" w:color="auto"/>
        <w:bottom w:val="none" w:sz="0" w:space="0" w:color="auto"/>
        <w:right w:val="none" w:sz="0" w:space="0" w:color="auto"/>
      </w:divBdr>
    </w:div>
    <w:div w:id="1782453857">
      <w:marLeft w:val="0"/>
      <w:marRight w:val="0"/>
      <w:marTop w:val="0"/>
      <w:marBottom w:val="0"/>
      <w:divBdr>
        <w:top w:val="none" w:sz="0" w:space="0" w:color="auto"/>
        <w:left w:val="none" w:sz="0" w:space="0" w:color="auto"/>
        <w:bottom w:val="none" w:sz="0" w:space="0" w:color="auto"/>
        <w:right w:val="none" w:sz="0" w:space="0" w:color="auto"/>
      </w:divBdr>
      <w:divsChild>
        <w:div w:id="1782453791">
          <w:marLeft w:val="0"/>
          <w:marRight w:val="0"/>
          <w:marTop w:val="0"/>
          <w:marBottom w:val="0"/>
          <w:divBdr>
            <w:top w:val="none" w:sz="0" w:space="0" w:color="auto"/>
            <w:left w:val="none" w:sz="0" w:space="0" w:color="auto"/>
            <w:bottom w:val="none" w:sz="0" w:space="0" w:color="auto"/>
            <w:right w:val="none" w:sz="0" w:space="0" w:color="auto"/>
          </w:divBdr>
        </w:div>
        <w:div w:id="1782453853">
          <w:marLeft w:val="0"/>
          <w:marRight w:val="0"/>
          <w:marTop w:val="0"/>
          <w:marBottom w:val="0"/>
          <w:divBdr>
            <w:top w:val="none" w:sz="0" w:space="0" w:color="auto"/>
            <w:left w:val="none" w:sz="0" w:space="0" w:color="auto"/>
            <w:bottom w:val="none" w:sz="0" w:space="0" w:color="auto"/>
            <w:right w:val="none" w:sz="0" w:space="0" w:color="auto"/>
          </w:divBdr>
        </w:div>
        <w:div w:id="1782453901">
          <w:marLeft w:val="0"/>
          <w:marRight w:val="0"/>
          <w:marTop w:val="0"/>
          <w:marBottom w:val="0"/>
          <w:divBdr>
            <w:top w:val="none" w:sz="0" w:space="0" w:color="auto"/>
            <w:left w:val="none" w:sz="0" w:space="0" w:color="auto"/>
            <w:bottom w:val="none" w:sz="0" w:space="0" w:color="auto"/>
            <w:right w:val="none" w:sz="0" w:space="0" w:color="auto"/>
          </w:divBdr>
        </w:div>
      </w:divsChild>
    </w:div>
    <w:div w:id="1782453870">
      <w:marLeft w:val="0"/>
      <w:marRight w:val="0"/>
      <w:marTop w:val="0"/>
      <w:marBottom w:val="0"/>
      <w:divBdr>
        <w:top w:val="none" w:sz="0" w:space="0" w:color="auto"/>
        <w:left w:val="none" w:sz="0" w:space="0" w:color="auto"/>
        <w:bottom w:val="none" w:sz="0" w:space="0" w:color="auto"/>
        <w:right w:val="none" w:sz="0" w:space="0" w:color="auto"/>
      </w:divBdr>
    </w:div>
    <w:div w:id="1782453871">
      <w:marLeft w:val="0"/>
      <w:marRight w:val="0"/>
      <w:marTop w:val="0"/>
      <w:marBottom w:val="0"/>
      <w:divBdr>
        <w:top w:val="none" w:sz="0" w:space="0" w:color="auto"/>
        <w:left w:val="none" w:sz="0" w:space="0" w:color="auto"/>
        <w:bottom w:val="none" w:sz="0" w:space="0" w:color="auto"/>
        <w:right w:val="none" w:sz="0" w:space="0" w:color="auto"/>
      </w:divBdr>
    </w:div>
    <w:div w:id="1782453876">
      <w:marLeft w:val="0"/>
      <w:marRight w:val="0"/>
      <w:marTop w:val="0"/>
      <w:marBottom w:val="0"/>
      <w:divBdr>
        <w:top w:val="none" w:sz="0" w:space="0" w:color="auto"/>
        <w:left w:val="none" w:sz="0" w:space="0" w:color="auto"/>
        <w:bottom w:val="none" w:sz="0" w:space="0" w:color="auto"/>
        <w:right w:val="none" w:sz="0" w:space="0" w:color="auto"/>
      </w:divBdr>
    </w:div>
    <w:div w:id="1782453880">
      <w:marLeft w:val="0"/>
      <w:marRight w:val="0"/>
      <w:marTop w:val="0"/>
      <w:marBottom w:val="0"/>
      <w:divBdr>
        <w:top w:val="none" w:sz="0" w:space="0" w:color="auto"/>
        <w:left w:val="none" w:sz="0" w:space="0" w:color="auto"/>
        <w:bottom w:val="none" w:sz="0" w:space="0" w:color="auto"/>
        <w:right w:val="none" w:sz="0" w:space="0" w:color="auto"/>
      </w:divBdr>
    </w:div>
    <w:div w:id="1782453881">
      <w:marLeft w:val="0"/>
      <w:marRight w:val="0"/>
      <w:marTop w:val="0"/>
      <w:marBottom w:val="0"/>
      <w:divBdr>
        <w:top w:val="none" w:sz="0" w:space="0" w:color="auto"/>
        <w:left w:val="none" w:sz="0" w:space="0" w:color="auto"/>
        <w:bottom w:val="none" w:sz="0" w:space="0" w:color="auto"/>
        <w:right w:val="none" w:sz="0" w:space="0" w:color="auto"/>
      </w:divBdr>
    </w:div>
    <w:div w:id="1782453882">
      <w:marLeft w:val="0"/>
      <w:marRight w:val="0"/>
      <w:marTop w:val="0"/>
      <w:marBottom w:val="0"/>
      <w:divBdr>
        <w:top w:val="none" w:sz="0" w:space="0" w:color="auto"/>
        <w:left w:val="none" w:sz="0" w:space="0" w:color="auto"/>
        <w:bottom w:val="none" w:sz="0" w:space="0" w:color="auto"/>
        <w:right w:val="none" w:sz="0" w:space="0" w:color="auto"/>
      </w:divBdr>
    </w:div>
    <w:div w:id="1782453883">
      <w:marLeft w:val="0"/>
      <w:marRight w:val="0"/>
      <w:marTop w:val="0"/>
      <w:marBottom w:val="0"/>
      <w:divBdr>
        <w:top w:val="none" w:sz="0" w:space="0" w:color="auto"/>
        <w:left w:val="none" w:sz="0" w:space="0" w:color="auto"/>
        <w:bottom w:val="none" w:sz="0" w:space="0" w:color="auto"/>
        <w:right w:val="none" w:sz="0" w:space="0" w:color="auto"/>
      </w:divBdr>
    </w:div>
    <w:div w:id="1782453887">
      <w:marLeft w:val="0"/>
      <w:marRight w:val="0"/>
      <w:marTop w:val="0"/>
      <w:marBottom w:val="0"/>
      <w:divBdr>
        <w:top w:val="none" w:sz="0" w:space="0" w:color="auto"/>
        <w:left w:val="none" w:sz="0" w:space="0" w:color="auto"/>
        <w:bottom w:val="none" w:sz="0" w:space="0" w:color="auto"/>
        <w:right w:val="none" w:sz="0" w:space="0" w:color="auto"/>
      </w:divBdr>
    </w:div>
    <w:div w:id="1782453890">
      <w:marLeft w:val="0"/>
      <w:marRight w:val="0"/>
      <w:marTop w:val="0"/>
      <w:marBottom w:val="0"/>
      <w:divBdr>
        <w:top w:val="none" w:sz="0" w:space="0" w:color="auto"/>
        <w:left w:val="none" w:sz="0" w:space="0" w:color="auto"/>
        <w:bottom w:val="none" w:sz="0" w:space="0" w:color="auto"/>
        <w:right w:val="none" w:sz="0" w:space="0" w:color="auto"/>
      </w:divBdr>
      <w:divsChild>
        <w:div w:id="1782453779">
          <w:marLeft w:val="0"/>
          <w:marRight w:val="0"/>
          <w:marTop w:val="0"/>
          <w:marBottom w:val="0"/>
          <w:divBdr>
            <w:top w:val="none" w:sz="0" w:space="0" w:color="auto"/>
            <w:left w:val="none" w:sz="0" w:space="0" w:color="auto"/>
            <w:bottom w:val="none" w:sz="0" w:space="0" w:color="auto"/>
            <w:right w:val="none" w:sz="0" w:space="0" w:color="auto"/>
          </w:divBdr>
        </w:div>
        <w:div w:id="1782453803">
          <w:marLeft w:val="0"/>
          <w:marRight w:val="0"/>
          <w:marTop w:val="0"/>
          <w:marBottom w:val="0"/>
          <w:divBdr>
            <w:top w:val="none" w:sz="0" w:space="0" w:color="auto"/>
            <w:left w:val="none" w:sz="0" w:space="0" w:color="auto"/>
            <w:bottom w:val="none" w:sz="0" w:space="0" w:color="auto"/>
            <w:right w:val="none" w:sz="0" w:space="0" w:color="auto"/>
          </w:divBdr>
        </w:div>
        <w:div w:id="1782453805">
          <w:marLeft w:val="0"/>
          <w:marRight w:val="0"/>
          <w:marTop w:val="0"/>
          <w:marBottom w:val="0"/>
          <w:divBdr>
            <w:top w:val="none" w:sz="0" w:space="0" w:color="auto"/>
            <w:left w:val="none" w:sz="0" w:space="0" w:color="auto"/>
            <w:bottom w:val="none" w:sz="0" w:space="0" w:color="auto"/>
            <w:right w:val="none" w:sz="0" w:space="0" w:color="auto"/>
          </w:divBdr>
        </w:div>
        <w:div w:id="1782453808">
          <w:marLeft w:val="0"/>
          <w:marRight w:val="0"/>
          <w:marTop w:val="0"/>
          <w:marBottom w:val="0"/>
          <w:divBdr>
            <w:top w:val="none" w:sz="0" w:space="0" w:color="auto"/>
            <w:left w:val="none" w:sz="0" w:space="0" w:color="auto"/>
            <w:bottom w:val="none" w:sz="0" w:space="0" w:color="auto"/>
            <w:right w:val="none" w:sz="0" w:space="0" w:color="auto"/>
          </w:divBdr>
        </w:div>
        <w:div w:id="1782453825">
          <w:marLeft w:val="0"/>
          <w:marRight w:val="0"/>
          <w:marTop w:val="0"/>
          <w:marBottom w:val="0"/>
          <w:divBdr>
            <w:top w:val="none" w:sz="0" w:space="0" w:color="auto"/>
            <w:left w:val="none" w:sz="0" w:space="0" w:color="auto"/>
            <w:bottom w:val="none" w:sz="0" w:space="0" w:color="auto"/>
            <w:right w:val="none" w:sz="0" w:space="0" w:color="auto"/>
          </w:divBdr>
        </w:div>
        <w:div w:id="1782453827">
          <w:marLeft w:val="0"/>
          <w:marRight w:val="0"/>
          <w:marTop w:val="0"/>
          <w:marBottom w:val="0"/>
          <w:divBdr>
            <w:top w:val="none" w:sz="0" w:space="0" w:color="auto"/>
            <w:left w:val="none" w:sz="0" w:space="0" w:color="auto"/>
            <w:bottom w:val="none" w:sz="0" w:space="0" w:color="auto"/>
            <w:right w:val="none" w:sz="0" w:space="0" w:color="auto"/>
          </w:divBdr>
        </w:div>
        <w:div w:id="1782453835">
          <w:marLeft w:val="0"/>
          <w:marRight w:val="0"/>
          <w:marTop w:val="0"/>
          <w:marBottom w:val="0"/>
          <w:divBdr>
            <w:top w:val="none" w:sz="0" w:space="0" w:color="auto"/>
            <w:left w:val="none" w:sz="0" w:space="0" w:color="auto"/>
            <w:bottom w:val="none" w:sz="0" w:space="0" w:color="auto"/>
            <w:right w:val="none" w:sz="0" w:space="0" w:color="auto"/>
          </w:divBdr>
        </w:div>
        <w:div w:id="1782453839">
          <w:marLeft w:val="0"/>
          <w:marRight w:val="0"/>
          <w:marTop w:val="0"/>
          <w:marBottom w:val="0"/>
          <w:divBdr>
            <w:top w:val="none" w:sz="0" w:space="0" w:color="auto"/>
            <w:left w:val="none" w:sz="0" w:space="0" w:color="auto"/>
            <w:bottom w:val="none" w:sz="0" w:space="0" w:color="auto"/>
            <w:right w:val="none" w:sz="0" w:space="0" w:color="auto"/>
          </w:divBdr>
        </w:div>
        <w:div w:id="1782453840">
          <w:marLeft w:val="0"/>
          <w:marRight w:val="0"/>
          <w:marTop w:val="0"/>
          <w:marBottom w:val="0"/>
          <w:divBdr>
            <w:top w:val="none" w:sz="0" w:space="0" w:color="auto"/>
            <w:left w:val="none" w:sz="0" w:space="0" w:color="auto"/>
            <w:bottom w:val="none" w:sz="0" w:space="0" w:color="auto"/>
            <w:right w:val="none" w:sz="0" w:space="0" w:color="auto"/>
          </w:divBdr>
        </w:div>
        <w:div w:id="1782453846">
          <w:marLeft w:val="0"/>
          <w:marRight w:val="0"/>
          <w:marTop w:val="0"/>
          <w:marBottom w:val="0"/>
          <w:divBdr>
            <w:top w:val="none" w:sz="0" w:space="0" w:color="auto"/>
            <w:left w:val="none" w:sz="0" w:space="0" w:color="auto"/>
            <w:bottom w:val="none" w:sz="0" w:space="0" w:color="auto"/>
            <w:right w:val="none" w:sz="0" w:space="0" w:color="auto"/>
          </w:divBdr>
        </w:div>
        <w:div w:id="1782453850">
          <w:marLeft w:val="0"/>
          <w:marRight w:val="0"/>
          <w:marTop w:val="0"/>
          <w:marBottom w:val="0"/>
          <w:divBdr>
            <w:top w:val="none" w:sz="0" w:space="0" w:color="auto"/>
            <w:left w:val="none" w:sz="0" w:space="0" w:color="auto"/>
            <w:bottom w:val="none" w:sz="0" w:space="0" w:color="auto"/>
            <w:right w:val="none" w:sz="0" w:space="0" w:color="auto"/>
          </w:divBdr>
        </w:div>
        <w:div w:id="1782453851">
          <w:marLeft w:val="0"/>
          <w:marRight w:val="0"/>
          <w:marTop w:val="0"/>
          <w:marBottom w:val="0"/>
          <w:divBdr>
            <w:top w:val="none" w:sz="0" w:space="0" w:color="auto"/>
            <w:left w:val="none" w:sz="0" w:space="0" w:color="auto"/>
            <w:bottom w:val="none" w:sz="0" w:space="0" w:color="auto"/>
            <w:right w:val="none" w:sz="0" w:space="0" w:color="auto"/>
          </w:divBdr>
        </w:div>
        <w:div w:id="1782453863">
          <w:marLeft w:val="0"/>
          <w:marRight w:val="0"/>
          <w:marTop w:val="0"/>
          <w:marBottom w:val="0"/>
          <w:divBdr>
            <w:top w:val="none" w:sz="0" w:space="0" w:color="auto"/>
            <w:left w:val="none" w:sz="0" w:space="0" w:color="auto"/>
            <w:bottom w:val="none" w:sz="0" w:space="0" w:color="auto"/>
            <w:right w:val="none" w:sz="0" w:space="0" w:color="auto"/>
          </w:divBdr>
        </w:div>
        <w:div w:id="1782453874">
          <w:marLeft w:val="0"/>
          <w:marRight w:val="0"/>
          <w:marTop w:val="0"/>
          <w:marBottom w:val="0"/>
          <w:divBdr>
            <w:top w:val="none" w:sz="0" w:space="0" w:color="auto"/>
            <w:left w:val="none" w:sz="0" w:space="0" w:color="auto"/>
            <w:bottom w:val="none" w:sz="0" w:space="0" w:color="auto"/>
            <w:right w:val="none" w:sz="0" w:space="0" w:color="auto"/>
          </w:divBdr>
        </w:div>
        <w:div w:id="1782453884">
          <w:marLeft w:val="0"/>
          <w:marRight w:val="0"/>
          <w:marTop w:val="0"/>
          <w:marBottom w:val="0"/>
          <w:divBdr>
            <w:top w:val="none" w:sz="0" w:space="0" w:color="auto"/>
            <w:left w:val="none" w:sz="0" w:space="0" w:color="auto"/>
            <w:bottom w:val="none" w:sz="0" w:space="0" w:color="auto"/>
            <w:right w:val="none" w:sz="0" w:space="0" w:color="auto"/>
          </w:divBdr>
        </w:div>
        <w:div w:id="1782453889">
          <w:marLeft w:val="0"/>
          <w:marRight w:val="0"/>
          <w:marTop w:val="0"/>
          <w:marBottom w:val="0"/>
          <w:divBdr>
            <w:top w:val="none" w:sz="0" w:space="0" w:color="auto"/>
            <w:left w:val="none" w:sz="0" w:space="0" w:color="auto"/>
            <w:bottom w:val="none" w:sz="0" w:space="0" w:color="auto"/>
            <w:right w:val="none" w:sz="0" w:space="0" w:color="auto"/>
          </w:divBdr>
        </w:div>
        <w:div w:id="1782453896">
          <w:marLeft w:val="0"/>
          <w:marRight w:val="0"/>
          <w:marTop w:val="0"/>
          <w:marBottom w:val="0"/>
          <w:divBdr>
            <w:top w:val="none" w:sz="0" w:space="0" w:color="auto"/>
            <w:left w:val="none" w:sz="0" w:space="0" w:color="auto"/>
            <w:bottom w:val="none" w:sz="0" w:space="0" w:color="auto"/>
            <w:right w:val="none" w:sz="0" w:space="0" w:color="auto"/>
          </w:divBdr>
        </w:div>
        <w:div w:id="1782453911">
          <w:marLeft w:val="0"/>
          <w:marRight w:val="0"/>
          <w:marTop w:val="0"/>
          <w:marBottom w:val="0"/>
          <w:divBdr>
            <w:top w:val="none" w:sz="0" w:space="0" w:color="auto"/>
            <w:left w:val="none" w:sz="0" w:space="0" w:color="auto"/>
            <w:bottom w:val="none" w:sz="0" w:space="0" w:color="auto"/>
            <w:right w:val="none" w:sz="0" w:space="0" w:color="auto"/>
          </w:divBdr>
        </w:div>
        <w:div w:id="1782453913">
          <w:marLeft w:val="0"/>
          <w:marRight w:val="0"/>
          <w:marTop w:val="0"/>
          <w:marBottom w:val="0"/>
          <w:divBdr>
            <w:top w:val="none" w:sz="0" w:space="0" w:color="auto"/>
            <w:left w:val="none" w:sz="0" w:space="0" w:color="auto"/>
            <w:bottom w:val="none" w:sz="0" w:space="0" w:color="auto"/>
            <w:right w:val="none" w:sz="0" w:space="0" w:color="auto"/>
          </w:divBdr>
        </w:div>
        <w:div w:id="1782453914">
          <w:marLeft w:val="0"/>
          <w:marRight w:val="0"/>
          <w:marTop w:val="0"/>
          <w:marBottom w:val="0"/>
          <w:divBdr>
            <w:top w:val="none" w:sz="0" w:space="0" w:color="auto"/>
            <w:left w:val="none" w:sz="0" w:space="0" w:color="auto"/>
            <w:bottom w:val="none" w:sz="0" w:space="0" w:color="auto"/>
            <w:right w:val="none" w:sz="0" w:space="0" w:color="auto"/>
          </w:divBdr>
        </w:div>
      </w:divsChild>
    </w:div>
    <w:div w:id="1782453897">
      <w:marLeft w:val="0"/>
      <w:marRight w:val="0"/>
      <w:marTop w:val="0"/>
      <w:marBottom w:val="0"/>
      <w:divBdr>
        <w:top w:val="none" w:sz="0" w:space="0" w:color="auto"/>
        <w:left w:val="none" w:sz="0" w:space="0" w:color="auto"/>
        <w:bottom w:val="none" w:sz="0" w:space="0" w:color="auto"/>
        <w:right w:val="none" w:sz="0" w:space="0" w:color="auto"/>
      </w:divBdr>
      <w:divsChild>
        <w:div w:id="1782453790">
          <w:marLeft w:val="0"/>
          <w:marRight w:val="0"/>
          <w:marTop w:val="0"/>
          <w:marBottom w:val="0"/>
          <w:divBdr>
            <w:top w:val="none" w:sz="0" w:space="0" w:color="auto"/>
            <w:left w:val="none" w:sz="0" w:space="0" w:color="auto"/>
            <w:bottom w:val="none" w:sz="0" w:space="0" w:color="auto"/>
            <w:right w:val="none" w:sz="0" w:space="0" w:color="auto"/>
          </w:divBdr>
        </w:div>
        <w:div w:id="1782453847">
          <w:marLeft w:val="0"/>
          <w:marRight w:val="0"/>
          <w:marTop w:val="0"/>
          <w:marBottom w:val="0"/>
          <w:divBdr>
            <w:top w:val="none" w:sz="0" w:space="0" w:color="auto"/>
            <w:left w:val="none" w:sz="0" w:space="0" w:color="auto"/>
            <w:bottom w:val="none" w:sz="0" w:space="0" w:color="auto"/>
            <w:right w:val="none" w:sz="0" w:space="0" w:color="auto"/>
          </w:divBdr>
        </w:div>
      </w:divsChild>
    </w:div>
    <w:div w:id="1782453904">
      <w:marLeft w:val="0"/>
      <w:marRight w:val="0"/>
      <w:marTop w:val="0"/>
      <w:marBottom w:val="0"/>
      <w:divBdr>
        <w:top w:val="none" w:sz="0" w:space="0" w:color="auto"/>
        <w:left w:val="none" w:sz="0" w:space="0" w:color="auto"/>
        <w:bottom w:val="none" w:sz="0" w:space="0" w:color="auto"/>
        <w:right w:val="none" w:sz="0" w:space="0" w:color="auto"/>
      </w:divBdr>
    </w:div>
    <w:div w:id="1782453909">
      <w:marLeft w:val="0"/>
      <w:marRight w:val="0"/>
      <w:marTop w:val="0"/>
      <w:marBottom w:val="0"/>
      <w:divBdr>
        <w:top w:val="none" w:sz="0" w:space="0" w:color="auto"/>
        <w:left w:val="none" w:sz="0" w:space="0" w:color="auto"/>
        <w:bottom w:val="none" w:sz="0" w:space="0" w:color="auto"/>
        <w:right w:val="none" w:sz="0" w:space="0" w:color="auto"/>
      </w:divBdr>
      <w:divsChild>
        <w:div w:id="1782453778">
          <w:marLeft w:val="0"/>
          <w:marRight w:val="0"/>
          <w:marTop w:val="15"/>
          <w:marBottom w:val="0"/>
          <w:divBdr>
            <w:top w:val="none" w:sz="0" w:space="0" w:color="auto"/>
            <w:left w:val="none" w:sz="0" w:space="0" w:color="auto"/>
            <w:bottom w:val="none" w:sz="0" w:space="0" w:color="auto"/>
            <w:right w:val="none" w:sz="0" w:space="0" w:color="auto"/>
          </w:divBdr>
          <w:divsChild>
            <w:div w:id="1782453776">
              <w:marLeft w:val="0"/>
              <w:marRight w:val="0"/>
              <w:marTop w:val="0"/>
              <w:marBottom w:val="0"/>
              <w:divBdr>
                <w:top w:val="none" w:sz="0" w:space="0" w:color="auto"/>
                <w:left w:val="none" w:sz="0" w:space="0" w:color="auto"/>
                <w:bottom w:val="none" w:sz="0" w:space="0" w:color="auto"/>
                <w:right w:val="none" w:sz="0" w:space="0" w:color="auto"/>
              </w:divBdr>
              <w:divsChild>
                <w:div w:id="1782453838">
                  <w:marLeft w:val="0"/>
                  <w:marRight w:val="0"/>
                  <w:marTop w:val="0"/>
                  <w:marBottom w:val="0"/>
                  <w:divBdr>
                    <w:top w:val="none" w:sz="0" w:space="0" w:color="auto"/>
                    <w:left w:val="none" w:sz="0" w:space="0" w:color="auto"/>
                    <w:bottom w:val="none" w:sz="0" w:space="0" w:color="auto"/>
                    <w:right w:val="none" w:sz="0" w:space="0" w:color="auto"/>
                  </w:divBdr>
                </w:div>
                <w:div w:id="1782453865">
                  <w:marLeft w:val="0"/>
                  <w:marRight w:val="0"/>
                  <w:marTop w:val="0"/>
                  <w:marBottom w:val="0"/>
                  <w:divBdr>
                    <w:top w:val="none" w:sz="0" w:space="0" w:color="auto"/>
                    <w:left w:val="none" w:sz="0" w:space="0" w:color="auto"/>
                    <w:bottom w:val="none" w:sz="0" w:space="0" w:color="auto"/>
                    <w:right w:val="none" w:sz="0" w:space="0" w:color="auto"/>
                  </w:divBdr>
                </w:div>
                <w:div w:id="1782453888">
                  <w:marLeft w:val="0"/>
                  <w:marRight w:val="0"/>
                  <w:marTop w:val="0"/>
                  <w:marBottom w:val="0"/>
                  <w:divBdr>
                    <w:top w:val="none" w:sz="0" w:space="0" w:color="auto"/>
                    <w:left w:val="none" w:sz="0" w:space="0" w:color="auto"/>
                    <w:bottom w:val="none" w:sz="0" w:space="0" w:color="auto"/>
                    <w:right w:val="none" w:sz="0" w:space="0" w:color="auto"/>
                  </w:divBdr>
                </w:div>
                <w:div w:id="17824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3809">
          <w:marLeft w:val="0"/>
          <w:marRight w:val="0"/>
          <w:marTop w:val="15"/>
          <w:marBottom w:val="0"/>
          <w:divBdr>
            <w:top w:val="none" w:sz="0" w:space="0" w:color="auto"/>
            <w:left w:val="none" w:sz="0" w:space="0" w:color="auto"/>
            <w:bottom w:val="none" w:sz="0" w:space="0" w:color="auto"/>
            <w:right w:val="none" w:sz="0" w:space="0" w:color="auto"/>
          </w:divBdr>
          <w:divsChild>
            <w:div w:id="1782453899">
              <w:marLeft w:val="0"/>
              <w:marRight w:val="0"/>
              <w:marTop w:val="0"/>
              <w:marBottom w:val="0"/>
              <w:divBdr>
                <w:top w:val="none" w:sz="0" w:space="0" w:color="auto"/>
                <w:left w:val="none" w:sz="0" w:space="0" w:color="auto"/>
                <w:bottom w:val="none" w:sz="0" w:space="0" w:color="auto"/>
                <w:right w:val="none" w:sz="0" w:space="0" w:color="auto"/>
              </w:divBdr>
              <w:divsChild>
                <w:div w:id="1782453788">
                  <w:marLeft w:val="0"/>
                  <w:marRight w:val="0"/>
                  <w:marTop w:val="0"/>
                  <w:marBottom w:val="0"/>
                  <w:divBdr>
                    <w:top w:val="none" w:sz="0" w:space="0" w:color="auto"/>
                    <w:left w:val="none" w:sz="0" w:space="0" w:color="auto"/>
                    <w:bottom w:val="none" w:sz="0" w:space="0" w:color="auto"/>
                    <w:right w:val="none" w:sz="0" w:space="0" w:color="auto"/>
                  </w:divBdr>
                </w:div>
                <w:div w:id="1782453812">
                  <w:marLeft w:val="0"/>
                  <w:marRight w:val="0"/>
                  <w:marTop w:val="0"/>
                  <w:marBottom w:val="0"/>
                  <w:divBdr>
                    <w:top w:val="none" w:sz="0" w:space="0" w:color="auto"/>
                    <w:left w:val="none" w:sz="0" w:space="0" w:color="auto"/>
                    <w:bottom w:val="none" w:sz="0" w:space="0" w:color="auto"/>
                    <w:right w:val="none" w:sz="0" w:space="0" w:color="auto"/>
                  </w:divBdr>
                </w:div>
                <w:div w:id="1782453816">
                  <w:marLeft w:val="0"/>
                  <w:marRight w:val="0"/>
                  <w:marTop w:val="0"/>
                  <w:marBottom w:val="0"/>
                  <w:divBdr>
                    <w:top w:val="none" w:sz="0" w:space="0" w:color="auto"/>
                    <w:left w:val="none" w:sz="0" w:space="0" w:color="auto"/>
                    <w:bottom w:val="none" w:sz="0" w:space="0" w:color="auto"/>
                    <w:right w:val="none" w:sz="0" w:space="0" w:color="auto"/>
                  </w:divBdr>
                </w:div>
                <w:div w:id="1782453818">
                  <w:marLeft w:val="0"/>
                  <w:marRight w:val="0"/>
                  <w:marTop w:val="0"/>
                  <w:marBottom w:val="0"/>
                  <w:divBdr>
                    <w:top w:val="none" w:sz="0" w:space="0" w:color="auto"/>
                    <w:left w:val="none" w:sz="0" w:space="0" w:color="auto"/>
                    <w:bottom w:val="none" w:sz="0" w:space="0" w:color="auto"/>
                    <w:right w:val="none" w:sz="0" w:space="0" w:color="auto"/>
                  </w:divBdr>
                </w:div>
                <w:div w:id="1782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912">
      <w:marLeft w:val="0"/>
      <w:marRight w:val="0"/>
      <w:marTop w:val="0"/>
      <w:marBottom w:val="0"/>
      <w:divBdr>
        <w:top w:val="none" w:sz="0" w:space="0" w:color="auto"/>
        <w:left w:val="none" w:sz="0" w:space="0" w:color="auto"/>
        <w:bottom w:val="none" w:sz="0" w:space="0" w:color="auto"/>
        <w:right w:val="none" w:sz="0" w:space="0" w:color="auto"/>
      </w:divBdr>
    </w:div>
    <w:div w:id="1782453916">
      <w:marLeft w:val="0"/>
      <w:marRight w:val="0"/>
      <w:marTop w:val="0"/>
      <w:marBottom w:val="0"/>
      <w:divBdr>
        <w:top w:val="none" w:sz="0" w:space="0" w:color="auto"/>
        <w:left w:val="none" w:sz="0" w:space="0" w:color="auto"/>
        <w:bottom w:val="none" w:sz="0" w:space="0" w:color="auto"/>
        <w:right w:val="none" w:sz="0" w:space="0" w:color="auto"/>
      </w:divBdr>
    </w:div>
    <w:div w:id="1782453917">
      <w:marLeft w:val="0"/>
      <w:marRight w:val="0"/>
      <w:marTop w:val="0"/>
      <w:marBottom w:val="0"/>
      <w:divBdr>
        <w:top w:val="none" w:sz="0" w:space="0" w:color="auto"/>
        <w:left w:val="none" w:sz="0" w:space="0" w:color="auto"/>
        <w:bottom w:val="none" w:sz="0" w:space="0" w:color="auto"/>
        <w:right w:val="none" w:sz="0" w:space="0" w:color="auto"/>
      </w:divBdr>
    </w:div>
    <w:div w:id="1782453918">
      <w:marLeft w:val="0"/>
      <w:marRight w:val="0"/>
      <w:marTop w:val="0"/>
      <w:marBottom w:val="0"/>
      <w:divBdr>
        <w:top w:val="none" w:sz="0" w:space="0" w:color="auto"/>
        <w:left w:val="none" w:sz="0" w:space="0" w:color="auto"/>
        <w:bottom w:val="none" w:sz="0" w:space="0" w:color="auto"/>
        <w:right w:val="none" w:sz="0" w:space="0" w:color="auto"/>
      </w:divBdr>
    </w:div>
    <w:div w:id="1782453919">
      <w:marLeft w:val="0"/>
      <w:marRight w:val="0"/>
      <w:marTop w:val="0"/>
      <w:marBottom w:val="0"/>
      <w:divBdr>
        <w:top w:val="none" w:sz="0" w:space="0" w:color="auto"/>
        <w:left w:val="none" w:sz="0" w:space="0" w:color="auto"/>
        <w:bottom w:val="none" w:sz="0" w:space="0" w:color="auto"/>
        <w:right w:val="none" w:sz="0" w:space="0" w:color="auto"/>
      </w:divBdr>
    </w:div>
    <w:div w:id="1782453920">
      <w:marLeft w:val="0"/>
      <w:marRight w:val="0"/>
      <w:marTop w:val="0"/>
      <w:marBottom w:val="0"/>
      <w:divBdr>
        <w:top w:val="none" w:sz="0" w:space="0" w:color="auto"/>
        <w:left w:val="none" w:sz="0" w:space="0" w:color="auto"/>
        <w:bottom w:val="none" w:sz="0" w:space="0" w:color="auto"/>
        <w:right w:val="none" w:sz="0" w:space="0" w:color="auto"/>
      </w:divBdr>
    </w:div>
    <w:div w:id="1782453921">
      <w:marLeft w:val="0"/>
      <w:marRight w:val="0"/>
      <w:marTop w:val="0"/>
      <w:marBottom w:val="0"/>
      <w:divBdr>
        <w:top w:val="none" w:sz="0" w:space="0" w:color="auto"/>
        <w:left w:val="none" w:sz="0" w:space="0" w:color="auto"/>
        <w:bottom w:val="none" w:sz="0" w:space="0" w:color="auto"/>
        <w:right w:val="none" w:sz="0" w:space="0" w:color="auto"/>
      </w:divBdr>
    </w:div>
    <w:div w:id="1782453922">
      <w:marLeft w:val="0"/>
      <w:marRight w:val="0"/>
      <w:marTop w:val="0"/>
      <w:marBottom w:val="0"/>
      <w:divBdr>
        <w:top w:val="none" w:sz="0" w:space="0" w:color="auto"/>
        <w:left w:val="none" w:sz="0" w:space="0" w:color="auto"/>
        <w:bottom w:val="none" w:sz="0" w:space="0" w:color="auto"/>
        <w:right w:val="none" w:sz="0" w:space="0" w:color="auto"/>
      </w:divBdr>
    </w:div>
    <w:div w:id="1782453923">
      <w:marLeft w:val="0"/>
      <w:marRight w:val="0"/>
      <w:marTop w:val="0"/>
      <w:marBottom w:val="0"/>
      <w:divBdr>
        <w:top w:val="none" w:sz="0" w:space="0" w:color="auto"/>
        <w:left w:val="none" w:sz="0" w:space="0" w:color="auto"/>
        <w:bottom w:val="none" w:sz="0" w:space="0" w:color="auto"/>
        <w:right w:val="none" w:sz="0" w:space="0" w:color="auto"/>
      </w:divBdr>
    </w:div>
    <w:div w:id="1782453924">
      <w:marLeft w:val="0"/>
      <w:marRight w:val="0"/>
      <w:marTop w:val="0"/>
      <w:marBottom w:val="0"/>
      <w:divBdr>
        <w:top w:val="none" w:sz="0" w:space="0" w:color="auto"/>
        <w:left w:val="none" w:sz="0" w:space="0" w:color="auto"/>
        <w:bottom w:val="none" w:sz="0" w:space="0" w:color="auto"/>
        <w:right w:val="none" w:sz="0" w:space="0" w:color="auto"/>
      </w:divBdr>
    </w:div>
    <w:div w:id="1782453925">
      <w:marLeft w:val="0"/>
      <w:marRight w:val="0"/>
      <w:marTop w:val="0"/>
      <w:marBottom w:val="0"/>
      <w:divBdr>
        <w:top w:val="none" w:sz="0" w:space="0" w:color="auto"/>
        <w:left w:val="none" w:sz="0" w:space="0" w:color="auto"/>
        <w:bottom w:val="none" w:sz="0" w:space="0" w:color="auto"/>
        <w:right w:val="none" w:sz="0" w:space="0" w:color="auto"/>
      </w:divBdr>
    </w:div>
    <w:div w:id="1782453926">
      <w:marLeft w:val="0"/>
      <w:marRight w:val="0"/>
      <w:marTop w:val="0"/>
      <w:marBottom w:val="0"/>
      <w:divBdr>
        <w:top w:val="none" w:sz="0" w:space="0" w:color="auto"/>
        <w:left w:val="none" w:sz="0" w:space="0" w:color="auto"/>
        <w:bottom w:val="none" w:sz="0" w:space="0" w:color="auto"/>
        <w:right w:val="none" w:sz="0" w:space="0" w:color="auto"/>
      </w:divBdr>
    </w:div>
    <w:div w:id="1782453927">
      <w:marLeft w:val="0"/>
      <w:marRight w:val="0"/>
      <w:marTop w:val="0"/>
      <w:marBottom w:val="0"/>
      <w:divBdr>
        <w:top w:val="none" w:sz="0" w:space="0" w:color="auto"/>
        <w:left w:val="none" w:sz="0" w:space="0" w:color="auto"/>
        <w:bottom w:val="none" w:sz="0" w:space="0" w:color="auto"/>
        <w:right w:val="none" w:sz="0" w:space="0" w:color="auto"/>
      </w:divBdr>
    </w:div>
    <w:div w:id="1782453928">
      <w:marLeft w:val="0"/>
      <w:marRight w:val="0"/>
      <w:marTop w:val="0"/>
      <w:marBottom w:val="0"/>
      <w:divBdr>
        <w:top w:val="none" w:sz="0" w:space="0" w:color="auto"/>
        <w:left w:val="none" w:sz="0" w:space="0" w:color="auto"/>
        <w:bottom w:val="none" w:sz="0" w:space="0" w:color="auto"/>
        <w:right w:val="none" w:sz="0" w:space="0" w:color="auto"/>
      </w:divBdr>
    </w:div>
    <w:div w:id="1782453929">
      <w:marLeft w:val="0"/>
      <w:marRight w:val="0"/>
      <w:marTop w:val="0"/>
      <w:marBottom w:val="0"/>
      <w:divBdr>
        <w:top w:val="none" w:sz="0" w:space="0" w:color="auto"/>
        <w:left w:val="none" w:sz="0" w:space="0" w:color="auto"/>
        <w:bottom w:val="none" w:sz="0" w:space="0" w:color="auto"/>
        <w:right w:val="none" w:sz="0" w:space="0" w:color="auto"/>
      </w:divBdr>
    </w:div>
    <w:div w:id="1782453930">
      <w:marLeft w:val="0"/>
      <w:marRight w:val="0"/>
      <w:marTop w:val="0"/>
      <w:marBottom w:val="0"/>
      <w:divBdr>
        <w:top w:val="none" w:sz="0" w:space="0" w:color="auto"/>
        <w:left w:val="none" w:sz="0" w:space="0" w:color="auto"/>
        <w:bottom w:val="none" w:sz="0" w:space="0" w:color="auto"/>
        <w:right w:val="none" w:sz="0" w:space="0" w:color="auto"/>
      </w:divBdr>
    </w:div>
    <w:div w:id="1782453931">
      <w:marLeft w:val="0"/>
      <w:marRight w:val="0"/>
      <w:marTop w:val="0"/>
      <w:marBottom w:val="0"/>
      <w:divBdr>
        <w:top w:val="none" w:sz="0" w:space="0" w:color="auto"/>
        <w:left w:val="none" w:sz="0" w:space="0" w:color="auto"/>
        <w:bottom w:val="none" w:sz="0" w:space="0" w:color="auto"/>
        <w:right w:val="none" w:sz="0" w:space="0" w:color="auto"/>
      </w:divBdr>
    </w:div>
    <w:div w:id="1782453932">
      <w:marLeft w:val="0"/>
      <w:marRight w:val="0"/>
      <w:marTop w:val="0"/>
      <w:marBottom w:val="0"/>
      <w:divBdr>
        <w:top w:val="none" w:sz="0" w:space="0" w:color="auto"/>
        <w:left w:val="none" w:sz="0" w:space="0" w:color="auto"/>
        <w:bottom w:val="none" w:sz="0" w:space="0" w:color="auto"/>
        <w:right w:val="none" w:sz="0" w:space="0" w:color="auto"/>
      </w:divBdr>
    </w:div>
    <w:div w:id="1782453933">
      <w:marLeft w:val="0"/>
      <w:marRight w:val="0"/>
      <w:marTop w:val="0"/>
      <w:marBottom w:val="0"/>
      <w:divBdr>
        <w:top w:val="none" w:sz="0" w:space="0" w:color="auto"/>
        <w:left w:val="none" w:sz="0" w:space="0" w:color="auto"/>
        <w:bottom w:val="none" w:sz="0" w:space="0" w:color="auto"/>
        <w:right w:val="none" w:sz="0" w:space="0" w:color="auto"/>
      </w:divBdr>
    </w:div>
    <w:div w:id="1782453934">
      <w:marLeft w:val="0"/>
      <w:marRight w:val="0"/>
      <w:marTop w:val="0"/>
      <w:marBottom w:val="0"/>
      <w:divBdr>
        <w:top w:val="none" w:sz="0" w:space="0" w:color="auto"/>
        <w:left w:val="none" w:sz="0" w:space="0" w:color="auto"/>
        <w:bottom w:val="none" w:sz="0" w:space="0" w:color="auto"/>
        <w:right w:val="none" w:sz="0" w:space="0" w:color="auto"/>
      </w:divBdr>
    </w:div>
    <w:div w:id="1782453935">
      <w:marLeft w:val="0"/>
      <w:marRight w:val="0"/>
      <w:marTop w:val="0"/>
      <w:marBottom w:val="0"/>
      <w:divBdr>
        <w:top w:val="none" w:sz="0" w:space="0" w:color="auto"/>
        <w:left w:val="none" w:sz="0" w:space="0" w:color="auto"/>
        <w:bottom w:val="none" w:sz="0" w:space="0" w:color="auto"/>
        <w:right w:val="none" w:sz="0" w:space="0" w:color="auto"/>
      </w:divBdr>
    </w:div>
    <w:div w:id="1782453936">
      <w:marLeft w:val="0"/>
      <w:marRight w:val="0"/>
      <w:marTop w:val="0"/>
      <w:marBottom w:val="0"/>
      <w:divBdr>
        <w:top w:val="none" w:sz="0" w:space="0" w:color="auto"/>
        <w:left w:val="none" w:sz="0" w:space="0" w:color="auto"/>
        <w:bottom w:val="none" w:sz="0" w:space="0" w:color="auto"/>
        <w:right w:val="none" w:sz="0" w:space="0" w:color="auto"/>
      </w:divBdr>
    </w:div>
    <w:div w:id="1782453937">
      <w:marLeft w:val="0"/>
      <w:marRight w:val="0"/>
      <w:marTop w:val="0"/>
      <w:marBottom w:val="0"/>
      <w:divBdr>
        <w:top w:val="none" w:sz="0" w:space="0" w:color="auto"/>
        <w:left w:val="none" w:sz="0" w:space="0" w:color="auto"/>
        <w:bottom w:val="none" w:sz="0" w:space="0" w:color="auto"/>
        <w:right w:val="none" w:sz="0" w:space="0" w:color="auto"/>
      </w:divBdr>
    </w:div>
    <w:div w:id="1782453938">
      <w:marLeft w:val="0"/>
      <w:marRight w:val="0"/>
      <w:marTop w:val="0"/>
      <w:marBottom w:val="0"/>
      <w:divBdr>
        <w:top w:val="none" w:sz="0" w:space="0" w:color="auto"/>
        <w:left w:val="none" w:sz="0" w:space="0" w:color="auto"/>
        <w:bottom w:val="none" w:sz="0" w:space="0" w:color="auto"/>
        <w:right w:val="none" w:sz="0" w:space="0" w:color="auto"/>
      </w:divBdr>
    </w:div>
    <w:div w:id="1782453939">
      <w:marLeft w:val="0"/>
      <w:marRight w:val="0"/>
      <w:marTop w:val="0"/>
      <w:marBottom w:val="0"/>
      <w:divBdr>
        <w:top w:val="none" w:sz="0" w:space="0" w:color="auto"/>
        <w:left w:val="none" w:sz="0" w:space="0" w:color="auto"/>
        <w:bottom w:val="none" w:sz="0" w:space="0" w:color="auto"/>
        <w:right w:val="none" w:sz="0" w:space="0" w:color="auto"/>
      </w:divBdr>
    </w:div>
    <w:div w:id="1782453940">
      <w:marLeft w:val="0"/>
      <w:marRight w:val="0"/>
      <w:marTop w:val="0"/>
      <w:marBottom w:val="0"/>
      <w:divBdr>
        <w:top w:val="none" w:sz="0" w:space="0" w:color="auto"/>
        <w:left w:val="none" w:sz="0" w:space="0" w:color="auto"/>
        <w:bottom w:val="none" w:sz="0" w:space="0" w:color="auto"/>
        <w:right w:val="none" w:sz="0" w:space="0" w:color="auto"/>
      </w:divBdr>
    </w:div>
    <w:div w:id="1782453941">
      <w:marLeft w:val="0"/>
      <w:marRight w:val="0"/>
      <w:marTop w:val="0"/>
      <w:marBottom w:val="0"/>
      <w:divBdr>
        <w:top w:val="none" w:sz="0" w:space="0" w:color="auto"/>
        <w:left w:val="none" w:sz="0" w:space="0" w:color="auto"/>
        <w:bottom w:val="none" w:sz="0" w:space="0" w:color="auto"/>
        <w:right w:val="none" w:sz="0" w:space="0" w:color="auto"/>
      </w:divBdr>
    </w:div>
    <w:div w:id="1782453942">
      <w:marLeft w:val="0"/>
      <w:marRight w:val="0"/>
      <w:marTop w:val="0"/>
      <w:marBottom w:val="0"/>
      <w:divBdr>
        <w:top w:val="none" w:sz="0" w:space="0" w:color="auto"/>
        <w:left w:val="none" w:sz="0" w:space="0" w:color="auto"/>
        <w:bottom w:val="none" w:sz="0" w:space="0" w:color="auto"/>
        <w:right w:val="none" w:sz="0" w:space="0" w:color="auto"/>
      </w:divBdr>
    </w:div>
    <w:div w:id="1782453943">
      <w:marLeft w:val="0"/>
      <w:marRight w:val="0"/>
      <w:marTop w:val="0"/>
      <w:marBottom w:val="0"/>
      <w:divBdr>
        <w:top w:val="none" w:sz="0" w:space="0" w:color="auto"/>
        <w:left w:val="none" w:sz="0" w:space="0" w:color="auto"/>
        <w:bottom w:val="none" w:sz="0" w:space="0" w:color="auto"/>
        <w:right w:val="none" w:sz="0" w:space="0" w:color="auto"/>
      </w:divBdr>
    </w:div>
    <w:div w:id="1782453944">
      <w:marLeft w:val="0"/>
      <w:marRight w:val="0"/>
      <w:marTop w:val="0"/>
      <w:marBottom w:val="0"/>
      <w:divBdr>
        <w:top w:val="none" w:sz="0" w:space="0" w:color="auto"/>
        <w:left w:val="none" w:sz="0" w:space="0" w:color="auto"/>
        <w:bottom w:val="none" w:sz="0" w:space="0" w:color="auto"/>
        <w:right w:val="none" w:sz="0" w:space="0" w:color="auto"/>
      </w:divBdr>
    </w:div>
    <w:div w:id="1782453945">
      <w:marLeft w:val="0"/>
      <w:marRight w:val="0"/>
      <w:marTop w:val="0"/>
      <w:marBottom w:val="0"/>
      <w:divBdr>
        <w:top w:val="none" w:sz="0" w:space="0" w:color="auto"/>
        <w:left w:val="none" w:sz="0" w:space="0" w:color="auto"/>
        <w:bottom w:val="none" w:sz="0" w:space="0" w:color="auto"/>
        <w:right w:val="none" w:sz="0" w:space="0" w:color="auto"/>
      </w:divBdr>
    </w:div>
    <w:div w:id="1782453946">
      <w:marLeft w:val="0"/>
      <w:marRight w:val="0"/>
      <w:marTop w:val="0"/>
      <w:marBottom w:val="0"/>
      <w:divBdr>
        <w:top w:val="none" w:sz="0" w:space="0" w:color="auto"/>
        <w:left w:val="none" w:sz="0" w:space="0" w:color="auto"/>
        <w:bottom w:val="none" w:sz="0" w:space="0" w:color="auto"/>
        <w:right w:val="none" w:sz="0" w:space="0" w:color="auto"/>
      </w:divBdr>
    </w:div>
    <w:div w:id="1782453947">
      <w:marLeft w:val="0"/>
      <w:marRight w:val="0"/>
      <w:marTop w:val="0"/>
      <w:marBottom w:val="0"/>
      <w:divBdr>
        <w:top w:val="none" w:sz="0" w:space="0" w:color="auto"/>
        <w:left w:val="none" w:sz="0" w:space="0" w:color="auto"/>
        <w:bottom w:val="none" w:sz="0" w:space="0" w:color="auto"/>
        <w:right w:val="none" w:sz="0" w:space="0" w:color="auto"/>
      </w:divBdr>
    </w:div>
    <w:div w:id="1782453948">
      <w:marLeft w:val="0"/>
      <w:marRight w:val="0"/>
      <w:marTop w:val="0"/>
      <w:marBottom w:val="0"/>
      <w:divBdr>
        <w:top w:val="none" w:sz="0" w:space="0" w:color="auto"/>
        <w:left w:val="none" w:sz="0" w:space="0" w:color="auto"/>
        <w:bottom w:val="none" w:sz="0" w:space="0" w:color="auto"/>
        <w:right w:val="none" w:sz="0" w:space="0" w:color="auto"/>
      </w:divBdr>
    </w:div>
    <w:div w:id="1782453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lna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19</Pages>
  <Words>8991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U_KB_PIV_NB</dc:creator>
  <cp:keywords/>
  <dc:description/>
  <cp:lastModifiedBy>*</cp:lastModifiedBy>
  <cp:revision>10</cp:revision>
  <cp:lastPrinted>2017-02-07T09:13:00Z</cp:lastPrinted>
  <dcterms:created xsi:type="dcterms:W3CDTF">2017-02-07T09:04:00Z</dcterms:created>
  <dcterms:modified xsi:type="dcterms:W3CDTF">2017-02-07T11:26:00Z</dcterms:modified>
</cp:coreProperties>
</file>